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DA2" w:rsidRPr="00895DA2" w:rsidRDefault="006D5BFB" w:rsidP="00895DA2">
      <w:pPr>
        <w:spacing w:after="0" w:line="240" w:lineRule="auto"/>
        <w:jc w:val="center"/>
        <w:rPr>
          <w:rFonts w:ascii="Times New Roman" w:eastAsia="Times New Roman" w:hAnsi="Times New Roman" w:cs="Times New Roman"/>
          <w:sz w:val="28"/>
          <w:szCs w:val="28"/>
          <w:lang w:eastAsia="ru-RU"/>
        </w:rPr>
      </w:pPr>
      <w:bookmarkStart w:id="0" w:name="_GoBack"/>
      <w:bookmarkEnd w:id="0"/>
      <w:r>
        <w:rPr>
          <w:rFonts w:ascii="Times New Roman" w:eastAsia="Times New Roman" w:hAnsi="Times New Roman" w:cs="Times New Roman"/>
          <w:sz w:val="28"/>
          <w:szCs w:val="28"/>
          <w:lang w:eastAsia="ru-RU"/>
        </w:rPr>
        <w:t>ЧАСТНОЕ</w:t>
      </w:r>
      <w:r w:rsidR="00895DA2" w:rsidRPr="00895DA2">
        <w:rPr>
          <w:rFonts w:ascii="Times New Roman" w:eastAsia="Times New Roman" w:hAnsi="Times New Roman" w:cs="Times New Roman"/>
          <w:sz w:val="28"/>
          <w:szCs w:val="28"/>
          <w:lang w:eastAsia="ru-RU"/>
        </w:rPr>
        <w:t xml:space="preserve"> ОБРАЗОВАТЕЛЬНОЕ УЧРЕЖДЕНИЕ</w:t>
      </w:r>
    </w:p>
    <w:p w:rsidR="00895DA2" w:rsidRPr="00895DA2" w:rsidRDefault="00895DA2" w:rsidP="00895DA2">
      <w:pPr>
        <w:spacing w:after="0" w:line="240" w:lineRule="auto"/>
        <w:jc w:val="center"/>
        <w:rPr>
          <w:rFonts w:ascii="Times New Roman" w:eastAsia="Times New Roman" w:hAnsi="Times New Roman" w:cs="Times New Roman"/>
          <w:sz w:val="28"/>
          <w:szCs w:val="28"/>
          <w:lang w:eastAsia="ru-RU"/>
        </w:rPr>
      </w:pPr>
      <w:r w:rsidRPr="00895DA2">
        <w:rPr>
          <w:rFonts w:ascii="Times New Roman" w:eastAsia="Times New Roman" w:hAnsi="Times New Roman" w:cs="Times New Roman"/>
          <w:sz w:val="28"/>
          <w:szCs w:val="28"/>
          <w:lang w:eastAsia="ru-RU"/>
        </w:rPr>
        <w:t>ВЫСШЕГО ОБРАЗОВАНИЯ</w:t>
      </w:r>
    </w:p>
    <w:p w:rsidR="00895DA2" w:rsidRPr="00895DA2" w:rsidRDefault="00895DA2" w:rsidP="00895DA2">
      <w:pPr>
        <w:spacing w:after="0" w:line="240" w:lineRule="auto"/>
        <w:jc w:val="center"/>
        <w:rPr>
          <w:rFonts w:ascii="Times New Roman" w:eastAsia="Times New Roman" w:hAnsi="Times New Roman" w:cs="Times New Roman"/>
          <w:sz w:val="28"/>
          <w:szCs w:val="28"/>
          <w:lang w:eastAsia="ru-RU"/>
        </w:rPr>
      </w:pPr>
      <w:r w:rsidRPr="00895DA2">
        <w:rPr>
          <w:rFonts w:ascii="Times New Roman" w:eastAsia="Times New Roman" w:hAnsi="Times New Roman" w:cs="Times New Roman"/>
          <w:sz w:val="28"/>
          <w:szCs w:val="28"/>
          <w:lang w:eastAsia="ru-RU"/>
        </w:rPr>
        <w:t>«ВОЛГОГРАДСКИЙ ИНСТИТУТ БИЗНЕСА»</w:t>
      </w:r>
    </w:p>
    <w:p w:rsidR="00895DA2" w:rsidRPr="00895DA2" w:rsidRDefault="00895DA2" w:rsidP="00895DA2">
      <w:pPr>
        <w:spacing w:after="0" w:line="240" w:lineRule="auto"/>
        <w:jc w:val="center"/>
        <w:rPr>
          <w:rFonts w:ascii="Times New Roman" w:eastAsia="Times New Roman" w:hAnsi="Times New Roman" w:cs="Times New Roman"/>
          <w:sz w:val="28"/>
          <w:szCs w:val="28"/>
          <w:lang w:eastAsia="ru-RU"/>
        </w:rPr>
      </w:pPr>
      <w:r w:rsidRPr="00895DA2">
        <w:rPr>
          <w:rFonts w:ascii="Times New Roman" w:eastAsia="Times New Roman" w:hAnsi="Times New Roman" w:cs="Times New Roman"/>
          <w:sz w:val="28"/>
          <w:szCs w:val="28"/>
          <w:lang w:eastAsia="ru-RU"/>
        </w:rPr>
        <w:t xml:space="preserve">Кафедра </w:t>
      </w:r>
      <w:r w:rsidRPr="00895DA2">
        <w:rPr>
          <w:rFonts w:ascii="Times New Roman" w:eastAsia="Times New Roman" w:hAnsi="Times New Roman" w:cs="Times New Roman"/>
          <w:sz w:val="28"/>
          <w:szCs w:val="28"/>
          <w:u w:val="single"/>
          <w:lang w:eastAsia="ru-RU"/>
        </w:rPr>
        <w:t>Гражданского права</w:t>
      </w:r>
    </w:p>
    <w:p w:rsidR="00895DA2" w:rsidRPr="00462943" w:rsidRDefault="00895DA2" w:rsidP="00895DA2">
      <w:pPr>
        <w:spacing w:after="0" w:line="240" w:lineRule="auto"/>
        <w:jc w:val="center"/>
        <w:rPr>
          <w:rFonts w:ascii="Times New Roman" w:eastAsia="Times New Roman" w:hAnsi="Times New Roman" w:cs="Times New Roman"/>
          <w:sz w:val="24"/>
          <w:szCs w:val="24"/>
          <w:lang w:eastAsia="ru-RU"/>
        </w:rPr>
      </w:pPr>
    </w:p>
    <w:p w:rsidR="00895DA2" w:rsidRPr="00462943" w:rsidRDefault="00895DA2" w:rsidP="00895DA2">
      <w:pPr>
        <w:spacing w:after="0" w:line="240" w:lineRule="auto"/>
        <w:jc w:val="center"/>
        <w:rPr>
          <w:rFonts w:ascii="Times New Roman" w:eastAsia="Times New Roman" w:hAnsi="Times New Roman" w:cs="Times New Roman"/>
          <w:sz w:val="24"/>
          <w:szCs w:val="24"/>
          <w:lang w:eastAsia="ru-RU"/>
        </w:rPr>
      </w:pPr>
    </w:p>
    <w:p w:rsidR="00895DA2" w:rsidRPr="00895DA2" w:rsidRDefault="00895DA2" w:rsidP="00895DA2">
      <w:pPr>
        <w:spacing w:after="0" w:line="240" w:lineRule="auto"/>
        <w:ind w:left="708"/>
        <w:rPr>
          <w:rFonts w:ascii="Times New Roman" w:eastAsia="Times New Roman" w:hAnsi="Times New Roman" w:cs="Times New Roman"/>
          <w:sz w:val="28"/>
          <w:szCs w:val="28"/>
          <w:lang w:eastAsia="ru-RU"/>
        </w:rPr>
      </w:pPr>
      <w:r w:rsidRPr="00895DA2">
        <w:rPr>
          <w:rFonts w:ascii="Times New Roman" w:eastAsia="Times New Roman" w:hAnsi="Times New Roman" w:cs="Times New Roman"/>
          <w:sz w:val="28"/>
          <w:szCs w:val="28"/>
          <w:lang w:eastAsia="ru-RU"/>
        </w:rPr>
        <w:t xml:space="preserve">        Кафедра            Гражданского права и процесса»</w:t>
      </w:r>
    </w:p>
    <w:p w:rsidR="00895DA2" w:rsidRPr="00895DA2" w:rsidRDefault="00895DA2" w:rsidP="00895DA2">
      <w:pPr>
        <w:spacing w:after="0" w:line="240" w:lineRule="auto"/>
        <w:rPr>
          <w:rFonts w:ascii="Times New Roman" w:eastAsia="Times New Roman" w:hAnsi="Times New Roman" w:cs="Times New Roman"/>
          <w:sz w:val="28"/>
          <w:szCs w:val="28"/>
          <w:u w:val="single"/>
          <w:lang w:eastAsia="ru-RU"/>
        </w:rPr>
      </w:pPr>
      <w:r w:rsidRPr="00895DA2">
        <w:rPr>
          <w:rFonts w:ascii="Times New Roman" w:eastAsia="Times New Roman" w:hAnsi="Times New Roman" w:cs="Times New Roman"/>
          <w:sz w:val="28"/>
          <w:szCs w:val="28"/>
          <w:lang w:eastAsia="ru-RU"/>
        </w:rPr>
        <w:t xml:space="preserve">                  Дисциплина    </w:t>
      </w:r>
      <w:r w:rsidRPr="00895DA2">
        <w:rPr>
          <w:rFonts w:ascii="Times New Roman" w:eastAsia="Times New Roman" w:hAnsi="Times New Roman" w:cs="Times New Roman"/>
          <w:sz w:val="28"/>
          <w:szCs w:val="28"/>
          <w:u w:val="single"/>
          <w:lang w:eastAsia="ru-RU"/>
        </w:rPr>
        <w:t xml:space="preserve">  </w:t>
      </w:r>
      <w:r>
        <w:rPr>
          <w:rFonts w:ascii="Times New Roman" w:eastAsia="Times New Roman" w:hAnsi="Times New Roman" w:cs="Times New Roman"/>
          <w:sz w:val="28"/>
          <w:szCs w:val="28"/>
          <w:u w:val="single"/>
          <w:lang w:eastAsia="ru-RU"/>
        </w:rPr>
        <w:t>Право интеллектуальной собственности</w:t>
      </w:r>
    </w:p>
    <w:p w:rsidR="00895DA2" w:rsidRPr="00895DA2" w:rsidRDefault="00895DA2" w:rsidP="00895DA2">
      <w:pPr>
        <w:spacing w:after="0" w:line="240" w:lineRule="auto"/>
        <w:rPr>
          <w:rFonts w:ascii="Times New Roman" w:eastAsia="Times New Roman" w:hAnsi="Times New Roman" w:cs="Times New Roman"/>
          <w:sz w:val="28"/>
          <w:szCs w:val="28"/>
          <w:lang w:eastAsia="ru-RU"/>
        </w:rPr>
      </w:pPr>
      <w:r w:rsidRPr="00895DA2">
        <w:rPr>
          <w:rFonts w:ascii="Times New Roman" w:eastAsia="Times New Roman" w:hAnsi="Times New Roman" w:cs="Times New Roman"/>
          <w:sz w:val="28"/>
          <w:szCs w:val="28"/>
          <w:lang w:eastAsia="ru-RU"/>
        </w:rPr>
        <w:tab/>
      </w:r>
      <w:r w:rsidRPr="00895DA2">
        <w:rPr>
          <w:rFonts w:ascii="Times New Roman" w:eastAsia="Times New Roman" w:hAnsi="Times New Roman" w:cs="Times New Roman"/>
          <w:sz w:val="28"/>
          <w:szCs w:val="28"/>
          <w:lang w:eastAsia="ru-RU"/>
        </w:rPr>
        <w:tab/>
      </w:r>
      <w:r w:rsidRPr="00895DA2">
        <w:rPr>
          <w:rFonts w:ascii="Times New Roman" w:eastAsia="Times New Roman" w:hAnsi="Times New Roman" w:cs="Times New Roman"/>
          <w:sz w:val="28"/>
          <w:szCs w:val="28"/>
          <w:lang w:eastAsia="ru-RU"/>
        </w:rPr>
        <w:tab/>
      </w:r>
      <w:r w:rsidRPr="00895DA2">
        <w:rPr>
          <w:rFonts w:ascii="Times New Roman" w:eastAsia="Times New Roman" w:hAnsi="Times New Roman" w:cs="Times New Roman"/>
          <w:sz w:val="28"/>
          <w:szCs w:val="28"/>
          <w:lang w:eastAsia="ru-RU"/>
        </w:rPr>
        <w:tab/>
      </w:r>
      <w:r w:rsidRPr="00895DA2">
        <w:rPr>
          <w:rFonts w:ascii="Times New Roman" w:eastAsia="Times New Roman" w:hAnsi="Times New Roman" w:cs="Times New Roman"/>
          <w:sz w:val="28"/>
          <w:szCs w:val="28"/>
          <w:lang w:eastAsia="ru-RU"/>
        </w:rPr>
        <w:tab/>
      </w:r>
      <w:r w:rsidRPr="00895DA2">
        <w:rPr>
          <w:rFonts w:ascii="Times New Roman" w:eastAsia="Times New Roman" w:hAnsi="Times New Roman" w:cs="Times New Roman"/>
          <w:sz w:val="28"/>
          <w:szCs w:val="28"/>
          <w:lang w:eastAsia="ru-RU"/>
        </w:rPr>
        <w:tab/>
      </w:r>
      <w:r w:rsidRPr="00895DA2">
        <w:rPr>
          <w:rFonts w:ascii="Times New Roman" w:eastAsia="Times New Roman" w:hAnsi="Times New Roman" w:cs="Times New Roman"/>
          <w:sz w:val="28"/>
          <w:szCs w:val="28"/>
          <w:lang w:eastAsia="ru-RU"/>
        </w:rPr>
        <w:tab/>
      </w:r>
      <w:r w:rsidRPr="00895DA2">
        <w:rPr>
          <w:rFonts w:ascii="Times New Roman" w:eastAsia="Times New Roman" w:hAnsi="Times New Roman" w:cs="Times New Roman"/>
          <w:sz w:val="28"/>
          <w:szCs w:val="28"/>
          <w:lang w:eastAsia="ru-RU"/>
        </w:rPr>
        <w:tab/>
      </w:r>
    </w:p>
    <w:p w:rsidR="00895DA2" w:rsidRPr="00895DA2" w:rsidRDefault="00895DA2" w:rsidP="00895DA2">
      <w:pPr>
        <w:spacing w:after="0" w:line="240" w:lineRule="auto"/>
        <w:rPr>
          <w:rFonts w:ascii="Times New Roman" w:eastAsia="Times New Roman" w:hAnsi="Times New Roman" w:cs="Times New Roman"/>
          <w:sz w:val="28"/>
          <w:szCs w:val="28"/>
          <w:lang w:eastAsia="ru-RU"/>
        </w:rPr>
      </w:pPr>
      <w:r w:rsidRPr="00895DA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3360" behindDoc="0" locked="0" layoutInCell="1" allowOverlap="1" wp14:anchorId="4BCF0272" wp14:editId="5F9DB1F1">
                <wp:simplePos x="0" y="0"/>
                <wp:positionH relativeFrom="column">
                  <wp:posOffset>3425190</wp:posOffset>
                </wp:positionH>
                <wp:positionV relativeFrom="paragraph">
                  <wp:posOffset>201930</wp:posOffset>
                </wp:positionV>
                <wp:extent cx="2590800" cy="9525"/>
                <wp:effectExtent l="0" t="0" r="19050" b="28575"/>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908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8" o:spid="_x0000_s1026" type="#_x0000_t32" style="position:absolute;margin-left:269.7pt;margin-top:15.9pt;width:204pt;height:.7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"/>
            </w:pict>
          </mc:Fallback>
        </mc:AlternateContent>
      </w:r>
      <w:r w:rsidRPr="00895DA2">
        <w:rPr>
          <w:rFonts w:ascii="Times New Roman" w:eastAsia="Times New Roman" w:hAnsi="Times New Roman" w:cs="Times New Roman"/>
          <w:sz w:val="28"/>
          <w:szCs w:val="28"/>
          <w:lang w:eastAsia="ru-RU"/>
        </w:rPr>
        <w:tab/>
      </w:r>
      <w:r w:rsidRPr="00895DA2">
        <w:rPr>
          <w:rFonts w:ascii="Times New Roman" w:eastAsia="Times New Roman" w:hAnsi="Times New Roman" w:cs="Times New Roman"/>
          <w:sz w:val="28"/>
          <w:szCs w:val="28"/>
          <w:lang w:eastAsia="ru-RU"/>
        </w:rPr>
        <w:tab/>
      </w:r>
      <w:r w:rsidRPr="00895DA2">
        <w:rPr>
          <w:rFonts w:ascii="Times New Roman" w:eastAsia="Times New Roman" w:hAnsi="Times New Roman" w:cs="Times New Roman"/>
          <w:sz w:val="28"/>
          <w:szCs w:val="28"/>
          <w:lang w:eastAsia="ru-RU"/>
        </w:rPr>
        <w:tab/>
      </w:r>
      <w:r w:rsidRPr="00895DA2">
        <w:rPr>
          <w:rFonts w:ascii="Times New Roman" w:eastAsia="Times New Roman" w:hAnsi="Times New Roman" w:cs="Times New Roman"/>
          <w:sz w:val="28"/>
          <w:szCs w:val="28"/>
          <w:lang w:eastAsia="ru-RU"/>
        </w:rPr>
        <w:tab/>
        <w:t xml:space="preserve">      Направление </w:t>
      </w:r>
      <w:r w:rsidR="00163451">
        <w:rPr>
          <w:rFonts w:ascii="Times New Roman" w:eastAsia="Times New Roman" w:hAnsi="Times New Roman" w:cs="Times New Roman"/>
          <w:sz w:val="28"/>
          <w:szCs w:val="28"/>
          <w:lang w:eastAsia="ru-RU"/>
        </w:rPr>
        <w:t>подготовки</w:t>
      </w:r>
      <w:r w:rsidRPr="00895DA2">
        <w:rPr>
          <w:rFonts w:ascii="Times New Roman" w:eastAsia="Times New Roman" w:hAnsi="Times New Roman" w:cs="Times New Roman"/>
          <w:sz w:val="28"/>
          <w:szCs w:val="28"/>
          <w:lang w:eastAsia="ru-RU"/>
        </w:rPr>
        <w:t xml:space="preserve">                   </w:t>
      </w:r>
      <w:r w:rsidR="00163451">
        <w:rPr>
          <w:rFonts w:ascii="Times New Roman" w:eastAsia="Times New Roman" w:hAnsi="Times New Roman" w:cs="Times New Roman"/>
          <w:sz w:val="28"/>
          <w:szCs w:val="28"/>
          <w:lang w:eastAsia="ru-RU"/>
        </w:rPr>
        <w:t>40. 03.01.</w:t>
      </w:r>
      <w:r w:rsidRPr="00895DA2">
        <w:rPr>
          <w:rFonts w:ascii="Times New Roman" w:eastAsia="Times New Roman" w:hAnsi="Times New Roman" w:cs="Times New Roman"/>
          <w:sz w:val="28"/>
          <w:szCs w:val="28"/>
          <w:lang w:eastAsia="ru-RU"/>
        </w:rPr>
        <w:t xml:space="preserve"> </w:t>
      </w:r>
    </w:p>
    <w:p w:rsidR="00895DA2" w:rsidRPr="00895DA2" w:rsidRDefault="00895DA2" w:rsidP="00895DA2">
      <w:pPr>
        <w:spacing w:after="0" w:line="240" w:lineRule="auto"/>
        <w:jc w:val="center"/>
        <w:rPr>
          <w:rFonts w:ascii="Times New Roman" w:eastAsia="Times New Roman" w:hAnsi="Times New Roman" w:cs="Times New Roman"/>
          <w:sz w:val="28"/>
          <w:szCs w:val="28"/>
          <w:lang w:eastAsia="ru-RU"/>
        </w:rPr>
      </w:pPr>
      <w:r w:rsidRPr="00895DA2">
        <w:rPr>
          <w:rFonts w:ascii="Times New Roman" w:eastAsia="Times New Roman" w:hAnsi="Times New Roman" w:cs="Times New Roman"/>
          <w:sz w:val="28"/>
          <w:szCs w:val="28"/>
          <w:lang w:eastAsia="ru-RU"/>
        </w:rPr>
        <w:t xml:space="preserve">                                                                              (</w:t>
      </w:r>
      <w:r w:rsidRPr="00895DA2">
        <w:rPr>
          <w:rFonts w:ascii="Times New Roman" w:eastAsia="Times New Roman" w:hAnsi="Times New Roman" w:cs="Times New Roman"/>
          <w:sz w:val="24"/>
          <w:szCs w:val="24"/>
          <w:lang w:eastAsia="ru-RU"/>
        </w:rPr>
        <w:t>шифр, наименование)</w:t>
      </w:r>
      <w:r w:rsidRPr="00895DA2">
        <w:rPr>
          <w:rFonts w:ascii="Times New Roman" w:eastAsia="Times New Roman" w:hAnsi="Times New Roman" w:cs="Times New Roman"/>
          <w:sz w:val="28"/>
          <w:szCs w:val="28"/>
          <w:lang w:eastAsia="ru-RU"/>
        </w:rPr>
        <w:t xml:space="preserve"> </w:t>
      </w:r>
    </w:p>
    <w:p w:rsidR="00895DA2" w:rsidRPr="00895DA2" w:rsidRDefault="00895DA2" w:rsidP="00895DA2">
      <w:pPr>
        <w:spacing w:after="0" w:line="240" w:lineRule="auto"/>
        <w:rPr>
          <w:rFonts w:ascii="Times New Roman" w:eastAsia="Times New Roman" w:hAnsi="Times New Roman" w:cs="Times New Roman"/>
          <w:sz w:val="28"/>
          <w:szCs w:val="28"/>
          <w:lang w:eastAsia="ru-RU"/>
        </w:rPr>
      </w:pPr>
      <w:r w:rsidRPr="00895DA2">
        <w:rPr>
          <w:rFonts w:ascii="Times New Roman" w:eastAsia="Times New Roman" w:hAnsi="Times New Roman" w:cs="Times New Roman"/>
          <w:sz w:val="28"/>
          <w:szCs w:val="28"/>
          <w:lang w:eastAsia="ru-RU"/>
        </w:rPr>
        <w:tab/>
      </w:r>
      <w:r w:rsidRPr="00895DA2">
        <w:rPr>
          <w:rFonts w:ascii="Times New Roman" w:eastAsia="Times New Roman" w:hAnsi="Times New Roman" w:cs="Times New Roman"/>
          <w:sz w:val="28"/>
          <w:szCs w:val="28"/>
          <w:lang w:eastAsia="ru-RU"/>
        </w:rPr>
        <w:tab/>
      </w:r>
      <w:r w:rsidRPr="00895DA2">
        <w:rPr>
          <w:rFonts w:ascii="Times New Roman" w:eastAsia="Times New Roman" w:hAnsi="Times New Roman" w:cs="Times New Roman"/>
          <w:sz w:val="28"/>
          <w:szCs w:val="28"/>
          <w:lang w:eastAsia="ru-RU"/>
        </w:rPr>
        <w:tab/>
      </w:r>
      <w:r w:rsidRPr="00895DA2">
        <w:rPr>
          <w:rFonts w:ascii="Times New Roman" w:eastAsia="Times New Roman" w:hAnsi="Times New Roman" w:cs="Times New Roman"/>
          <w:sz w:val="28"/>
          <w:szCs w:val="28"/>
          <w:lang w:eastAsia="ru-RU"/>
        </w:rPr>
        <w:tab/>
      </w:r>
      <w:r w:rsidRPr="00895DA2">
        <w:rPr>
          <w:rFonts w:ascii="Times New Roman" w:eastAsia="Times New Roman" w:hAnsi="Times New Roman" w:cs="Times New Roman"/>
          <w:sz w:val="28"/>
          <w:szCs w:val="28"/>
          <w:lang w:eastAsia="ru-RU"/>
        </w:rPr>
        <w:tab/>
        <w:t xml:space="preserve">_________________________________________  </w:t>
      </w:r>
    </w:p>
    <w:p w:rsidR="00895DA2" w:rsidRPr="00895DA2" w:rsidRDefault="00895DA2" w:rsidP="00895DA2">
      <w:pPr>
        <w:spacing w:after="0" w:line="240" w:lineRule="auto"/>
        <w:rPr>
          <w:rFonts w:ascii="Times New Roman" w:eastAsia="Times New Roman" w:hAnsi="Times New Roman" w:cs="Times New Roman"/>
          <w:sz w:val="28"/>
          <w:szCs w:val="28"/>
          <w:lang w:eastAsia="ru-RU"/>
        </w:rPr>
      </w:pPr>
      <w:r w:rsidRPr="00895DA2">
        <w:rPr>
          <w:rFonts w:ascii="Times New Roman" w:eastAsia="Times New Roman" w:hAnsi="Times New Roman" w:cs="Times New Roman"/>
          <w:sz w:val="28"/>
          <w:szCs w:val="28"/>
          <w:lang w:eastAsia="ru-RU"/>
        </w:rPr>
        <w:tab/>
      </w:r>
      <w:r w:rsidRPr="00895DA2">
        <w:rPr>
          <w:rFonts w:ascii="Times New Roman" w:eastAsia="Times New Roman" w:hAnsi="Times New Roman" w:cs="Times New Roman"/>
          <w:sz w:val="28"/>
          <w:szCs w:val="28"/>
          <w:lang w:eastAsia="ru-RU"/>
        </w:rPr>
        <w:tab/>
      </w:r>
      <w:r w:rsidRPr="00895DA2">
        <w:rPr>
          <w:rFonts w:ascii="Times New Roman" w:eastAsia="Times New Roman" w:hAnsi="Times New Roman" w:cs="Times New Roman"/>
          <w:sz w:val="28"/>
          <w:szCs w:val="28"/>
          <w:lang w:eastAsia="ru-RU"/>
        </w:rPr>
        <w:tab/>
      </w:r>
      <w:r w:rsidRPr="00895DA2">
        <w:rPr>
          <w:rFonts w:ascii="Times New Roman" w:eastAsia="Times New Roman" w:hAnsi="Times New Roman" w:cs="Times New Roman"/>
          <w:sz w:val="28"/>
          <w:szCs w:val="28"/>
          <w:lang w:eastAsia="ru-RU"/>
        </w:rPr>
        <w:tab/>
      </w:r>
      <w:r w:rsidRPr="00895DA2">
        <w:rPr>
          <w:rFonts w:ascii="Times New Roman" w:eastAsia="Times New Roman" w:hAnsi="Times New Roman" w:cs="Times New Roman"/>
          <w:sz w:val="28"/>
          <w:szCs w:val="28"/>
          <w:lang w:eastAsia="ru-RU"/>
        </w:rPr>
        <w:tab/>
        <w:t>Факультет                Юридический</w:t>
      </w:r>
    </w:p>
    <w:p w:rsidR="00895DA2" w:rsidRPr="00895DA2" w:rsidRDefault="00895DA2" w:rsidP="00895DA2">
      <w:pPr>
        <w:spacing w:after="0" w:line="240" w:lineRule="auto"/>
        <w:rPr>
          <w:rFonts w:ascii="Times New Roman" w:eastAsia="Times New Roman" w:hAnsi="Times New Roman" w:cs="Times New Roman"/>
          <w:sz w:val="24"/>
          <w:szCs w:val="24"/>
          <w:lang w:eastAsia="ru-RU"/>
        </w:rPr>
      </w:pPr>
      <w:r w:rsidRPr="00895DA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2336" behindDoc="0" locked="0" layoutInCell="1" allowOverlap="1" wp14:anchorId="3FC06549" wp14:editId="52FA693A">
                <wp:simplePos x="0" y="0"/>
                <wp:positionH relativeFrom="column">
                  <wp:posOffset>3129915</wp:posOffset>
                </wp:positionH>
                <wp:positionV relativeFrom="paragraph">
                  <wp:posOffset>12700</wp:posOffset>
                </wp:positionV>
                <wp:extent cx="2914650" cy="19050"/>
                <wp:effectExtent l="0" t="0" r="19050" b="19050"/>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1465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 o:spid="_x0000_s1026" type="#_x0000_t32" style="position:absolute;margin-left:246.45pt;margin-top:1pt;width:229.5pt;height:1.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"/>
            </w:pict>
          </mc:Fallback>
        </mc:AlternateContent>
      </w:r>
      <w:r w:rsidRPr="00895DA2">
        <w:rPr>
          <w:rFonts w:ascii="Times New Roman" w:eastAsia="Times New Roman" w:hAnsi="Times New Roman" w:cs="Times New Roman"/>
          <w:sz w:val="28"/>
          <w:szCs w:val="28"/>
          <w:lang w:eastAsia="ru-RU"/>
        </w:rPr>
        <w:t xml:space="preserve">                                                                               (</w:t>
      </w:r>
      <w:r w:rsidRPr="00895DA2">
        <w:rPr>
          <w:rFonts w:ascii="Times New Roman" w:eastAsia="Times New Roman" w:hAnsi="Times New Roman" w:cs="Times New Roman"/>
          <w:sz w:val="24"/>
          <w:szCs w:val="24"/>
          <w:lang w:eastAsia="ru-RU"/>
        </w:rPr>
        <w:t>экономический, юридический)</w:t>
      </w:r>
    </w:p>
    <w:p w:rsidR="00895DA2" w:rsidRPr="00895DA2" w:rsidRDefault="00895DA2" w:rsidP="00895DA2">
      <w:pPr>
        <w:spacing w:after="0" w:line="240" w:lineRule="auto"/>
        <w:rPr>
          <w:rFonts w:ascii="Times New Roman" w:eastAsia="Times New Roman" w:hAnsi="Times New Roman" w:cs="Times New Roman"/>
          <w:sz w:val="28"/>
          <w:szCs w:val="28"/>
          <w:lang w:eastAsia="ru-RU"/>
        </w:rPr>
      </w:pPr>
      <w:r w:rsidRPr="00895DA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4384" behindDoc="0" locked="0" layoutInCell="1" allowOverlap="1" wp14:anchorId="6BA3A963" wp14:editId="00A63A92">
                <wp:simplePos x="0" y="0"/>
                <wp:positionH relativeFrom="column">
                  <wp:posOffset>4511040</wp:posOffset>
                </wp:positionH>
                <wp:positionV relativeFrom="paragraph">
                  <wp:posOffset>175260</wp:posOffset>
                </wp:positionV>
                <wp:extent cx="1495425" cy="33020"/>
                <wp:effectExtent l="0" t="0" r="28575" b="2413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95425" cy="330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 o:spid="_x0000_s1026" type="#_x0000_t32" style="position:absolute;margin-left:355.2pt;margin-top:13.8pt;width:117.75pt;height:2.6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"/>
            </w:pict>
          </mc:Fallback>
        </mc:AlternateContent>
      </w:r>
      <w:r w:rsidRPr="00895DA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0421B368" wp14:editId="1BEC5162">
                <wp:simplePos x="0" y="0"/>
                <wp:positionH relativeFrom="column">
                  <wp:posOffset>2777490</wp:posOffset>
                </wp:positionH>
                <wp:positionV relativeFrom="paragraph">
                  <wp:posOffset>165735</wp:posOffset>
                </wp:positionV>
                <wp:extent cx="723900" cy="9525"/>
                <wp:effectExtent l="0" t="0" r="19050" b="28575"/>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9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 o:spid="_x0000_s1026" type="#_x0000_t32" style="position:absolute;margin-left:218.7pt;margin-top:13.05pt;width:57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"/>
            </w:pict>
          </mc:Fallback>
        </mc:AlternateContent>
      </w:r>
      <w:r w:rsidRPr="00895DA2">
        <w:rPr>
          <w:rFonts w:ascii="Times New Roman" w:eastAsia="Times New Roman" w:hAnsi="Times New Roman" w:cs="Times New Roman"/>
          <w:sz w:val="24"/>
          <w:szCs w:val="24"/>
          <w:lang w:eastAsia="ru-RU"/>
        </w:rPr>
        <w:tab/>
      </w:r>
      <w:r w:rsidRPr="00895DA2">
        <w:rPr>
          <w:rFonts w:ascii="Times New Roman" w:eastAsia="Times New Roman" w:hAnsi="Times New Roman" w:cs="Times New Roman"/>
          <w:sz w:val="24"/>
          <w:szCs w:val="24"/>
          <w:lang w:eastAsia="ru-RU"/>
        </w:rPr>
        <w:tab/>
      </w:r>
      <w:r w:rsidRPr="00895DA2">
        <w:rPr>
          <w:rFonts w:ascii="Times New Roman" w:eastAsia="Times New Roman" w:hAnsi="Times New Roman" w:cs="Times New Roman"/>
          <w:sz w:val="24"/>
          <w:szCs w:val="24"/>
          <w:lang w:eastAsia="ru-RU"/>
        </w:rPr>
        <w:tab/>
      </w:r>
      <w:r w:rsidRPr="00895DA2">
        <w:rPr>
          <w:rFonts w:ascii="Times New Roman" w:eastAsia="Times New Roman" w:hAnsi="Times New Roman" w:cs="Times New Roman"/>
          <w:sz w:val="24"/>
          <w:szCs w:val="24"/>
          <w:lang w:eastAsia="ru-RU"/>
        </w:rPr>
        <w:tab/>
      </w:r>
      <w:r w:rsidRPr="00895DA2">
        <w:rPr>
          <w:rFonts w:ascii="Times New Roman" w:eastAsia="Times New Roman" w:hAnsi="Times New Roman" w:cs="Times New Roman"/>
          <w:sz w:val="24"/>
          <w:szCs w:val="24"/>
          <w:lang w:eastAsia="ru-RU"/>
        </w:rPr>
        <w:tab/>
      </w:r>
      <w:r w:rsidRPr="00895DA2">
        <w:rPr>
          <w:rFonts w:ascii="Times New Roman" w:eastAsia="Times New Roman" w:hAnsi="Times New Roman" w:cs="Times New Roman"/>
          <w:sz w:val="28"/>
          <w:szCs w:val="28"/>
          <w:lang w:eastAsia="ru-RU"/>
        </w:rPr>
        <w:t xml:space="preserve">Курс      </w:t>
      </w:r>
      <w:r>
        <w:rPr>
          <w:rFonts w:ascii="Times New Roman" w:eastAsia="Times New Roman" w:hAnsi="Times New Roman" w:cs="Times New Roman"/>
          <w:sz w:val="28"/>
          <w:szCs w:val="28"/>
          <w:lang w:eastAsia="ru-RU"/>
        </w:rPr>
        <w:t xml:space="preserve">    4</w:t>
      </w:r>
      <w:r w:rsidRPr="00895DA2">
        <w:rPr>
          <w:rFonts w:ascii="Times New Roman" w:eastAsia="Times New Roman" w:hAnsi="Times New Roman" w:cs="Times New Roman"/>
          <w:sz w:val="28"/>
          <w:szCs w:val="28"/>
          <w:lang w:eastAsia="ru-RU"/>
        </w:rPr>
        <w:t xml:space="preserve">               Группа  </w:t>
      </w:r>
      <w:r>
        <w:rPr>
          <w:rFonts w:ascii="Times New Roman" w:eastAsia="Times New Roman" w:hAnsi="Times New Roman" w:cs="Times New Roman"/>
          <w:sz w:val="28"/>
          <w:szCs w:val="28"/>
          <w:lang w:eastAsia="ru-RU"/>
        </w:rPr>
        <w:t xml:space="preserve">      4</w:t>
      </w:r>
      <w:r w:rsidRPr="00895DA2">
        <w:rPr>
          <w:rFonts w:ascii="Times New Roman" w:eastAsia="Times New Roman" w:hAnsi="Times New Roman" w:cs="Times New Roman"/>
          <w:sz w:val="28"/>
          <w:szCs w:val="28"/>
          <w:lang w:eastAsia="ru-RU"/>
        </w:rPr>
        <w:t>ЮР-131бсз</w:t>
      </w:r>
    </w:p>
    <w:p w:rsidR="00895DA2" w:rsidRPr="00895DA2" w:rsidRDefault="00895DA2" w:rsidP="00895DA2">
      <w:pPr>
        <w:spacing w:after="0" w:line="240" w:lineRule="auto"/>
        <w:jc w:val="center"/>
        <w:rPr>
          <w:rFonts w:ascii="Times New Roman" w:eastAsia="Times New Roman" w:hAnsi="Times New Roman" w:cs="Times New Roman"/>
          <w:sz w:val="28"/>
          <w:szCs w:val="28"/>
          <w:lang w:eastAsia="ru-RU"/>
        </w:rPr>
      </w:pPr>
    </w:p>
    <w:p w:rsidR="00895DA2" w:rsidRPr="00895DA2" w:rsidRDefault="00895DA2" w:rsidP="00895DA2">
      <w:pPr>
        <w:spacing w:after="0" w:line="240" w:lineRule="auto"/>
        <w:rPr>
          <w:rFonts w:ascii="Times New Roman" w:eastAsia="Times New Roman" w:hAnsi="Times New Roman" w:cs="Times New Roman"/>
          <w:sz w:val="28"/>
          <w:szCs w:val="28"/>
          <w:lang w:eastAsia="ru-RU"/>
        </w:rPr>
      </w:pPr>
    </w:p>
    <w:p w:rsidR="00895DA2" w:rsidRPr="00895DA2" w:rsidRDefault="00895DA2" w:rsidP="00895DA2">
      <w:pPr>
        <w:spacing w:after="0" w:line="240" w:lineRule="auto"/>
        <w:rPr>
          <w:rFonts w:ascii="Times New Roman" w:eastAsia="Times New Roman" w:hAnsi="Times New Roman" w:cs="Times New Roman"/>
          <w:sz w:val="28"/>
          <w:szCs w:val="28"/>
          <w:lang w:eastAsia="ru-RU"/>
        </w:rPr>
      </w:pPr>
    </w:p>
    <w:p w:rsidR="00895DA2" w:rsidRPr="00895DA2" w:rsidRDefault="00895DA2" w:rsidP="00895DA2">
      <w:pPr>
        <w:spacing w:after="0" w:line="240" w:lineRule="auto"/>
        <w:rPr>
          <w:rFonts w:ascii="Times New Roman" w:eastAsia="Times New Roman" w:hAnsi="Times New Roman" w:cs="Times New Roman"/>
          <w:sz w:val="28"/>
          <w:szCs w:val="28"/>
          <w:lang w:eastAsia="ru-RU"/>
        </w:rPr>
      </w:pPr>
    </w:p>
    <w:p w:rsidR="00895DA2" w:rsidRPr="00895DA2" w:rsidRDefault="00895DA2" w:rsidP="00895DA2">
      <w:pPr>
        <w:spacing w:after="0" w:line="240" w:lineRule="auto"/>
        <w:rPr>
          <w:rFonts w:ascii="Times New Roman" w:eastAsia="Times New Roman" w:hAnsi="Times New Roman" w:cs="Times New Roman"/>
          <w:sz w:val="28"/>
          <w:szCs w:val="28"/>
          <w:lang w:eastAsia="ru-RU"/>
        </w:rPr>
      </w:pPr>
    </w:p>
    <w:p w:rsidR="00895DA2" w:rsidRPr="00895DA2" w:rsidRDefault="00895DA2" w:rsidP="00895DA2">
      <w:pPr>
        <w:spacing w:after="0" w:line="240" w:lineRule="auto"/>
        <w:jc w:val="center"/>
        <w:rPr>
          <w:rFonts w:ascii="Times New Roman" w:eastAsia="Times New Roman" w:hAnsi="Times New Roman" w:cs="Times New Roman"/>
          <w:b/>
          <w:sz w:val="36"/>
          <w:szCs w:val="36"/>
          <w:lang w:eastAsia="ru-RU"/>
        </w:rPr>
      </w:pPr>
      <w:r w:rsidRPr="00895DA2">
        <w:rPr>
          <w:rFonts w:ascii="Times New Roman" w:eastAsia="Times New Roman" w:hAnsi="Times New Roman" w:cs="Times New Roman"/>
          <w:b/>
          <w:sz w:val="36"/>
          <w:szCs w:val="36"/>
          <w:lang w:eastAsia="ru-RU"/>
        </w:rPr>
        <w:t>РЕФЕРАТ</w:t>
      </w:r>
    </w:p>
    <w:p w:rsidR="00895DA2" w:rsidRPr="00895DA2" w:rsidRDefault="00895DA2" w:rsidP="00895DA2">
      <w:pPr>
        <w:spacing w:after="0" w:line="240" w:lineRule="auto"/>
        <w:jc w:val="center"/>
        <w:rPr>
          <w:rFonts w:ascii="Times New Roman" w:eastAsia="Times New Roman" w:hAnsi="Times New Roman" w:cs="Times New Roman"/>
          <w:b/>
          <w:sz w:val="36"/>
          <w:szCs w:val="36"/>
          <w:lang w:eastAsia="ru-RU"/>
        </w:rPr>
      </w:pPr>
      <w:r w:rsidRPr="00895DA2">
        <w:rPr>
          <w:rFonts w:ascii="Times New Roman" w:eastAsia="Times New Roman" w:hAnsi="Times New Roman" w:cs="Times New Roman"/>
          <w:b/>
          <w:sz w:val="36"/>
          <w:szCs w:val="36"/>
          <w:lang w:eastAsia="ru-RU"/>
        </w:rPr>
        <w:t xml:space="preserve">Тема: </w:t>
      </w:r>
      <w:r w:rsidR="00F516AD">
        <w:rPr>
          <w:rFonts w:ascii="Times New Roman" w:eastAsia="Times New Roman" w:hAnsi="Times New Roman" w:cs="Times New Roman"/>
          <w:b/>
          <w:sz w:val="36"/>
          <w:szCs w:val="36"/>
          <w:lang w:eastAsia="ru-RU"/>
        </w:rPr>
        <w:t xml:space="preserve">Юридическая ответственность за нарушение прав авторов литературных </w:t>
      </w:r>
      <w:r w:rsidR="008E4207">
        <w:rPr>
          <w:rFonts w:ascii="Times New Roman" w:eastAsia="Times New Roman" w:hAnsi="Times New Roman" w:cs="Times New Roman"/>
          <w:b/>
          <w:sz w:val="36"/>
          <w:szCs w:val="36"/>
          <w:lang w:eastAsia="ru-RU"/>
        </w:rPr>
        <w:t>произведений</w:t>
      </w:r>
    </w:p>
    <w:p w:rsidR="00895DA2" w:rsidRPr="00895DA2" w:rsidRDefault="00895DA2" w:rsidP="00895DA2">
      <w:pPr>
        <w:spacing w:after="0" w:line="240" w:lineRule="auto"/>
        <w:jc w:val="center"/>
        <w:rPr>
          <w:rFonts w:ascii="Times New Roman" w:eastAsia="Times New Roman" w:hAnsi="Times New Roman" w:cs="Times New Roman"/>
          <w:b/>
          <w:sz w:val="28"/>
          <w:szCs w:val="28"/>
          <w:lang w:eastAsia="ru-RU"/>
        </w:rPr>
      </w:pPr>
    </w:p>
    <w:p w:rsidR="00895DA2" w:rsidRPr="00895DA2" w:rsidRDefault="00895DA2" w:rsidP="00895DA2">
      <w:pPr>
        <w:spacing w:after="0" w:line="240" w:lineRule="auto"/>
        <w:rPr>
          <w:rFonts w:ascii="Times New Roman" w:eastAsia="Times New Roman" w:hAnsi="Times New Roman" w:cs="Times New Roman"/>
          <w:b/>
          <w:sz w:val="28"/>
          <w:szCs w:val="28"/>
          <w:lang w:eastAsia="ru-RU"/>
        </w:rPr>
      </w:pPr>
    </w:p>
    <w:p w:rsidR="00895DA2" w:rsidRPr="00895DA2" w:rsidRDefault="00895DA2" w:rsidP="00895DA2">
      <w:pPr>
        <w:pBdr>
          <w:between w:val="single" w:sz="4" w:space="1" w:color="auto"/>
        </w:pBdr>
        <w:spacing w:after="0" w:line="240" w:lineRule="auto"/>
        <w:rPr>
          <w:rFonts w:ascii="Times New Roman" w:eastAsia="Times New Roman" w:hAnsi="Times New Roman" w:cs="Times New Roman"/>
          <w:b/>
          <w:sz w:val="32"/>
          <w:szCs w:val="32"/>
          <w:lang w:eastAsia="ru-RU"/>
        </w:rPr>
      </w:pPr>
    </w:p>
    <w:p w:rsidR="00895DA2" w:rsidRPr="00895DA2" w:rsidRDefault="00895DA2" w:rsidP="00895DA2">
      <w:pPr>
        <w:pBdr>
          <w:between w:val="single" w:sz="4" w:space="1" w:color="auto"/>
        </w:pBdr>
        <w:spacing w:after="0" w:line="240" w:lineRule="auto"/>
        <w:rPr>
          <w:rFonts w:ascii="Times New Roman" w:eastAsia="Times New Roman" w:hAnsi="Times New Roman" w:cs="Times New Roman"/>
          <w:b/>
          <w:sz w:val="28"/>
          <w:szCs w:val="28"/>
          <w:lang w:eastAsia="ru-RU"/>
        </w:rPr>
      </w:pPr>
      <w:r w:rsidRPr="00895DA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14:anchorId="53FAEF34" wp14:editId="5CB78D32">
                <wp:simplePos x="0" y="0"/>
                <wp:positionH relativeFrom="column">
                  <wp:posOffset>1110615</wp:posOffset>
                </wp:positionH>
                <wp:positionV relativeFrom="paragraph">
                  <wp:posOffset>205740</wp:posOffset>
                </wp:positionV>
                <wp:extent cx="4819650" cy="28575"/>
                <wp:effectExtent l="0" t="0" r="19050" b="2857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819650" cy="28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 o:spid="_x0000_s1026" type="#_x0000_t32" style="position:absolute;margin-left:87.45pt;margin-top:16.2pt;width:379.5pt;height:2.2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"/>
            </w:pict>
          </mc:Fallback>
        </mc:AlternateContent>
      </w:r>
      <w:r w:rsidRPr="00895DA2">
        <w:rPr>
          <w:rFonts w:ascii="Times New Roman" w:eastAsia="Times New Roman" w:hAnsi="Times New Roman" w:cs="Times New Roman"/>
          <w:b/>
          <w:sz w:val="32"/>
          <w:szCs w:val="32"/>
          <w:lang w:eastAsia="ru-RU"/>
        </w:rPr>
        <w:t>Студентки        Мироновой  Кристины Николаевны</w:t>
      </w:r>
    </w:p>
    <w:p w:rsidR="00895DA2" w:rsidRPr="00895DA2" w:rsidRDefault="00895DA2" w:rsidP="00895DA2">
      <w:pPr>
        <w:spacing w:after="0" w:line="240" w:lineRule="auto"/>
        <w:rPr>
          <w:rFonts w:ascii="Times New Roman" w:eastAsia="Times New Roman" w:hAnsi="Times New Roman" w:cs="Times New Roman"/>
          <w:b/>
          <w:sz w:val="24"/>
          <w:szCs w:val="24"/>
          <w:lang w:eastAsia="ru-RU"/>
        </w:rPr>
      </w:pPr>
      <w:r w:rsidRPr="00895DA2">
        <w:rPr>
          <w:rFonts w:ascii="Times New Roman" w:eastAsia="Times New Roman" w:hAnsi="Times New Roman" w:cs="Times New Roman"/>
          <w:b/>
          <w:sz w:val="28"/>
          <w:szCs w:val="28"/>
          <w:lang w:eastAsia="ru-RU"/>
        </w:rPr>
        <w:t xml:space="preserve">                                                 </w:t>
      </w:r>
      <w:r w:rsidRPr="00895DA2">
        <w:rPr>
          <w:rFonts w:ascii="Times New Roman" w:eastAsia="Times New Roman" w:hAnsi="Times New Roman" w:cs="Times New Roman"/>
          <w:b/>
          <w:sz w:val="24"/>
          <w:szCs w:val="24"/>
          <w:lang w:eastAsia="ru-RU"/>
        </w:rPr>
        <w:t>(Фамилия, имя, отчество)</w:t>
      </w:r>
    </w:p>
    <w:p w:rsidR="00895DA2" w:rsidRPr="00895DA2" w:rsidRDefault="00895DA2" w:rsidP="00895DA2">
      <w:pPr>
        <w:spacing w:after="0" w:line="240" w:lineRule="auto"/>
        <w:rPr>
          <w:rFonts w:ascii="Times New Roman" w:eastAsia="Times New Roman" w:hAnsi="Times New Roman" w:cs="Times New Roman"/>
          <w:b/>
          <w:sz w:val="24"/>
          <w:szCs w:val="24"/>
          <w:lang w:eastAsia="ru-RU"/>
        </w:rPr>
      </w:pPr>
    </w:p>
    <w:p w:rsidR="00895DA2" w:rsidRPr="00895DA2" w:rsidRDefault="00895DA2" w:rsidP="00895DA2">
      <w:pPr>
        <w:spacing w:after="0" w:line="240" w:lineRule="auto"/>
        <w:rPr>
          <w:rFonts w:ascii="Times New Roman" w:eastAsia="Times New Roman" w:hAnsi="Times New Roman" w:cs="Times New Roman"/>
          <w:b/>
          <w:sz w:val="28"/>
          <w:szCs w:val="28"/>
          <w:lang w:eastAsia="ru-RU"/>
        </w:rPr>
      </w:pPr>
    </w:p>
    <w:p w:rsidR="00895DA2" w:rsidRPr="00895DA2" w:rsidRDefault="00895DA2" w:rsidP="00895DA2">
      <w:pPr>
        <w:spacing w:after="0" w:line="240" w:lineRule="auto"/>
        <w:rPr>
          <w:rFonts w:ascii="Times New Roman" w:eastAsia="Times New Roman" w:hAnsi="Times New Roman" w:cs="Times New Roman"/>
          <w:b/>
          <w:sz w:val="24"/>
          <w:szCs w:val="24"/>
          <w:lang w:eastAsia="ru-RU"/>
        </w:rPr>
      </w:pPr>
    </w:p>
    <w:p w:rsidR="00895DA2" w:rsidRPr="00895DA2" w:rsidRDefault="00895DA2" w:rsidP="00895DA2">
      <w:pPr>
        <w:spacing w:after="0" w:line="240" w:lineRule="auto"/>
        <w:rPr>
          <w:rFonts w:ascii="Times New Roman" w:eastAsia="Times New Roman" w:hAnsi="Times New Roman" w:cs="Times New Roman"/>
          <w:b/>
          <w:sz w:val="32"/>
          <w:szCs w:val="32"/>
          <w:lang w:eastAsia="ru-RU"/>
        </w:rPr>
      </w:pPr>
      <w:r w:rsidRPr="00895DA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14:anchorId="08B09D85" wp14:editId="7A97AF6F">
                <wp:simplePos x="0" y="0"/>
                <wp:positionH relativeFrom="column">
                  <wp:posOffset>3053715</wp:posOffset>
                </wp:positionH>
                <wp:positionV relativeFrom="paragraph">
                  <wp:posOffset>217805</wp:posOffset>
                </wp:positionV>
                <wp:extent cx="2971800" cy="9525"/>
                <wp:effectExtent l="0" t="0" r="19050" b="28575"/>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718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 o:spid="_x0000_s1026" type="#_x0000_t32" style="position:absolute;margin-left:240.45pt;margin-top:17.15pt;width:234pt;height:.7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"/>
            </w:pict>
          </mc:Fallback>
        </mc:AlternateContent>
      </w:r>
      <w:r w:rsidRPr="00895DA2">
        <w:rPr>
          <w:rFonts w:ascii="Times New Roman" w:eastAsia="Times New Roman" w:hAnsi="Times New Roman" w:cs="Times New Roman"/>
          <w:b/>
          <w:sz w:val="32"/>
          <w:szCs w:val="32"/>
          <w:lang w:eastAsia="ru-RU"/>
        </w:rPr>
        <w:t xml:space="preserve">Руководитель работы </w:t>
      </w:r>
      <w:r>
        <w:rPr>
          <w:rFonts w:ascii="Times New Roman" w:eastAsia="Times New Roman" w:hAnsi="Times New Roman" w:cs="Times New Roman"/>
          <w:b/>
          <w:sz w:val="32"/>
          <w:szCs w:val="32"/>
          <w:lang w:eastAsia="ru-RU"/>
        </w:rPr>
        <w:t>к.ю.н. доцент,  Кор</w:t>
      </w:r>
      <w:r w:rsidR="009F29FD">
        <w:rPr>
          <w:rFonts w:ascii="Times New Roman" w:eastAsia="Times New Roman" w:hAnsi="Times New Roman" w:cs="Times New Roman"/>
          <w:b/>
          <w:sz w:val="32"/>
          <w:szCs w:val="32"/>
          <w:lang w:eastAsia="ru-RU"/>
        </w:rPr>
        <w:t>о</w:t>
      </w:r>
      <w:r>
        <w:rPr>
          <w:rFonts w:ascii="Times New Roman" w:eastAsia="Times New Roman" w:hAnsi="Times New Roman" w:cs="Times New Roman"/>
          <w:b/>
          <w:sz w:val="32"/>
          <w:szCs w:val="32"/>
          <w:lang w:eastAsia="ru-RU"/>
        </w:rPr>
        <w:t>бейникова</w:t>
      </w:r>
      <w:r w:rsidR="009F29FD">
        <w:rPr>
          <w:rFonts w:ascii="Times New Roman" w:eastAsia="Times New Roman" w:hAnsi="Times New Roman" w:cs="Times New Roman"/>
          <w:b/>
          <w:sz w:val="32"/>
          <w:szCs w:val="32"/>
          <w:lang w:eastAsia="ru-RU"/>
        </w:rPr>
        <w:t xml:space="preserve"> </w:t>
      </w:r>
      <w:r>
        <w:rPr>
          <w:rFonts w:ascii="Times New Roman" w:eastAsia="Times New Roman" w:hAnsi="Times New Roman" w:cs="Times New Roman"/>
          <w:b/>
          <w:sz w:val="32"/>
          <w:szCs w:val="32"/>
          <w:lang w:eastAsia="ru-RU"/>
        </w:rPr>
        <w:t xml:space="preserve">  Е.Н.</w:t>
      </w:r>
    </w:p>
    <w:p w:rsidR="00895DA2" w:rsidRPr="00895DA2" w:rsidRDefault="00895DA2" w:rsidP="00895DA2">
      <w:pPr>
        <w:spacing w:after="0" w:line="240" w:lineRule="auto"/>
        <w:jc w:val="center"/>
        <w:rPr>
          <w:rFonts w:ascii="Times New Roman" w:eastAsia="Times New Roman" w:hAnsi="Times New Roman" w:cs="Times New Roman"/>
          <w:b/>
          <w:sz w:val="24"/>
          <w:szCs w:val="24"/>
          <w:lang w:eastAsia="ru-RU"/>
        </w:rPr>
      </w:pPr>
      <w:r w:rsidRPr="00895DA2">
        <w:rPr>
          <w:rFonts w:ascii="Times New Roman" w:eastAsia="Times New Roman" w:hAnsi="Times New Roman" w:cs="Times New Roman"/>
          <w:b/>
          <w:sz w:val="24"/>
          <w:szCs w:val="24"/>
          <w:lang w:eastAsia="ru-RU"/>
        </w:rPr>
        <w:t xml:space="preserve">                                                                                (должность, ученое звание, Ф.И.О.)</w:t>
      </w:r>
    </w:p>
    <w:p w:rsidR="00895DA2" w:rsidRPr="00895DA2" w:rsidRDefault="00895DA2" w:rsidP="00895DA2">
      <w:pPr>
        <w:spacing w:after="0" w:line="240" w:lineRule="auto"/>
        <w:rPr>
          <w:rFonts w:ascii="Times New Roman" w:eastAsia="Times New Roman" w:hAnsi="Times New Roman" w:cs="Times New Roman"/>
          <w:sz w:val="28"/>
          <w:szCs w:val="28"/>
          <w:lang w:eastAsia="ru-RU"/>
        </w:rPr>
      </w:pPr>
    </w:p>
    <w:p w:rsidR="00895DA2" w:rsidRPr="00895DA2" w:rsidRDefault="00895DA2" w:rsidP="00895DA2">
      <w:pPr>
        <w:spacing w:after="0" w:line="240" w:lineRule="auto"/>
        <w:rPr>
          <w:rFonts w:ascii="Times New Roman" w:eastAsia="Times New Roman" w:hAnsi="Times New Roman" w:cs="Times New Roman"/>
          <w:b/>
          <w:sz w:val="28"/>
          <w:szCs w:val="28"/>
          <w:lang w:eastAsia="ru-RU"/>
        </w:rPr>
      </w:pPr>
      <w:r w:rsidRPr="00895DA2">
        <w:rPr>
          <w:rFonts w:ascii="Times New Roman" w:eastAsia="Times New Roman" w:hAnsi="Times New Roman" w:cs="Times New Roman"/>
          <w:sz w:val="28"/>
          <w:szCs w:val="28"/>
          <w:lang w:eastAsia="ru-RU"/>
        </w:rPr>
        <w:tab/>
      </w:r>
      <w:r w:rsidRPr="00895DA2">
        <w:rPr>
          <w:rFonts w:ascii="Times New Roman" w:eastAsia="Times New Roman" w:hAnsi="Times New Roman" w:cs="Times New Roman"/>
          <w:sz w:val="28"/>
          <w:szCs w:val="28"/>
          <w:lang w:eastAsia="ru-RU"/>
        </w:rPr>
        <w:tab/>
      </w:r>
      <w:r w:rsidRPr="00895DA2">
        <w:rPr>
          <w:rFonts w:ascii="Times New Roman" w:eastAsia="Times New Roman" w:hAnsi="Times New Roman" w:cs="Times New Roman"/>
          <w:sz w:val="28"/>
          <w:szCs w:val="28"/>
          <w:lang w:eastAsia="ru-RU"/>
        </w:rPr>
        <w:tab/>
      </w:r>
      <w:r w:rsidRPr="00895DA2">
        <w:rPr>
          <w:rFonts w:ascii="Times New Roman" w:eastAsia="Times New Roman" w:hAnsi="Times New Roman" w:cs="Times New Roman"/>
          <w:sz w:val="28"/>
          <w:szCs w:val="28"/>
          <w:lang w:eastAsia="ru-RU"/>
        </w:rPr>
        <w:tab/>
      </w:r>
      <w:r w:rsidRPr="00895DA2">
        <w:rPr>
          <w:rFonts w:ascii="Times New Roman" w:eastAsia="Times New Roman" w:hAnsi="Times New Roman" w:cs="Times New Roman"/>
          <w:sz w:val="28"/>
          <w:szCs w:val="28"/>
          <w:lang w:eastAsia="ru-RU"/>
        </w:rPr>
        <w:tab/>
      </w:r>
      <w:r w:rsidRPr="00895DA2">
        <w:rPr>
          <w:rFonts w:ascii="Times New Roman" w:eastAsia="Times New Roman" w:hAnsi="Times New Roman" w:cs="Times New Roman"/>
          <w:sz w:val="28"/>
          <w:szCs w:val="28"/>
          <w:lang w:eastAsia="ru-RU"/>
        </w:rPr>
        <w:tab/>
      </w:r>
      <w:r w:rsidRPr="00895DA2">
        <w:rPr>
          <w:rFonts w:ascii="Times New Roman" w:eastAsia="Times New Roman" w:hAnsi="Times New Roman" w:cs="Times New Roman"/>
          <w:b/>
          <w:sz w:val="28"/>
          <w:szCs w:val="28"/>
          <w:lang w:eastAsia="ru-RU"/>
        </w:rPr>
        <w:t>Работа защищена</w:t>
      </w:r>
      <w:r w:rsidRPr="00895DA2">
        <w:rPr>
          <w:rFonts w:ascii="Times New Roman" w:eastAsia="Times New Roman" w:hAnsi="Times New Roman" w:cs="Times New Roman"/>
          <w:sz w:val="28"/>
          <w:szCs w:val="28"/>
          <w:lang w:eastAsia="ru-RU"/>
        </w:rPr>
        <w:t xml:space="preserve">  ______________ </w:t>
      </w:r>
      <w:r w:rsidRPr="00895DA2">
        <w:rPr>
          <w:rFonts w:ascii="Times New Roman" w:eastAsia="Times New Roman" w:hAnsi="Times New Roman" w:cs="Times New Roman"/>
          <w:b/>
          <w:sz w:val="28"/>
          <w:szCs w:val="28"/>
          <w:lang w:eastAsia="ru-RU"/>
        </w:rPr>
        <w:t>2015</w:t>
      </w:r>
    </w:p>
    <w:p w:rsidR="00895DA2" w:rsidRPr="00895DA2" w:rsidRDefault="00895DA2" w:rsidP="00895DA2">
      <w:pPr>
        <w:spacing w:after="0" w:line="240" w:lineRule="auto"/>
        <w:rPr>
          <w:rFonts w:ascii="Times New Roman" w:eastAsia="Times New Roman" w:hAnsi="Times New Roman" w:cs="Times New Roman"/>
          <w:b/>
          <w:sz w:val="28"/>
          <w:szCs w:val="28"/>
          <w:lang w:eastAsia="ru-RU"/>
        </w:rPr>
      </w:pPr>
    </w:p>
    <w:p w:rsidR="00895DA2" w:rsidRPr="00895DA2" w:rsidRDefault="00895DA2" w:rsidP="00895DA2">
      <w:pPr>
        <w:spacing w:after="0" w:line="240" w:lineRule="auto"/>
        <w:rPr>
          <w:rFonts w:ascii="Times New Roman" w:eastAsia="Times New Roman" w:hAnsi="Times New Roman" w:cs="Times New Roman"/>
          <w:b/>
          <w:sz w:val="28"/>
          <w:szCs w:val="28"/>
          <w:lang w:eastAsia="ru-RU"/>
        </w:rPr>
      </w:pPr>
      <w:r w:rsidRPr="00895DA2">
        <w:rPr>
          <w:rFonts w:ascii="Times New Roman" w:eastAsia="Times New Roman" w:hAnsi="Times New Roman" w:cs="Times New Roman"/>
          <w:b/>
          <w:sz w:val="28"/>
          <w:szCs w:val="28"/>
          <w:lang w:eastAsia="ru-RU"/>
        </w:rPr>
        <w:t xml:space="preserve">                                                             Оценка  ____________________________</w:t>
      </w:r>
    </w:p>
    <w:p w:rsidR="00895DA2" w:rsidRPr="00895DA2" w:rsidRDefault="00895DA2" w:rsidP="00895DA2">
      <w:pPr>
        <w:spacing w:after="0" w:line="240" w:lineRule="auto"/>
        <w:rPr>
          <w:rFonts w:ascii="Times New Roman" w:eastAsia="Times New Roman" w:hAnsi="Times New Roman" w:cs="Times New Roman"/>
          <w:b/>
          <w:sz w:val="28"/>
          <w:szCs w:val="28"/>
          <w:lang w:eastAsia="ru-RU"/>
        </w:rPr>
      </w:pPr>
    </w:p>
    <w:p w:rsidR="00895DA2" w:rsidRPr="00895DA2" w:rsidRDefault="00895DA2" w:rsidP="00895DA2">
      <w:pPr>
        <w:spacing w:after="0" w:line="240" w:lineRule="auto"/>
        <w:rPr>
          <w:rFonts w:ascii="Times New Roman" w:eastAsia="Times New Roman" w:hAnsi="Times New Roman" w:cs="Times New Roman"/>
          <w:b/>
          <w:sz w:val="28"/>
          <w:szCs w:val="28"/>
          <w:lang w:eastAsia="ru-RU"/>
        </w:rPr>
      </w:pPr>
      <w:r w:rsidRPr="00895DA2">
        <w:rPr>
          <w:rFonts w:ascii="Times New Roman" w:eastAsia="Times New Roman" w:hAnsi="Times New Roman" w:cs="Times New Roman"/>
          <w:b/>
          <w:sz w:val="28"/>
          <w:szCs w:val="28"/>
          <w:lang w:eastAsia="ru-RU"/>
        </w:rPr>
        <w:t xml:space="preserve">                                                              Подпись ___________________________</w:t>
      </w:r>
    </w:p>
    <w:p w:rsidR="00895DA2" w:rsidRPr="00895DA2" w:rsidRDefault="00895DA2" w:rsidP="00895DA2">
      <w:pPr>
        <w:spacing w:after="0" w:line="240" w:lineRule="auto"/>
        <w:rPr>
          <w:rFonts w:ascii="Times New Roman" w:eastAsia="Times New Roman" w:hAnsi="Times New Roman" w:cs="Times New Roman"/>
          <w:b/>
          <w:sz w:val="28"/>
          <w:szCs w:val="28"/>
          <w:lang w:eastAsia="ru-RU"/>
        </w:rPr>
      </w:pPr>
    </w:p>
    <w:p w:rsidR="00895DA2" w:rsidRDefault="00895DA2" w:rsidP="00895DA2">
      <w:pPr>
        <w:spacing w:after="0" w:line="240" w:lineRule="auto"/>
        <w:ind w:left="2832" w:firstLine="708"/>
        <w:rPr>
          <w:rFonts w:ascii="Times New Roman" w:eastAsia="Times New Roman" w:hAnsi="Times New Roman" w:cs="Times New Roman"/>
          <w:b/>
          <w:sz w:val="28"/>
          <w:szCs w:val="28"/>
          <w:lang w:eastAsia="ru-RU"/>
        </w:rPr>
      </w:pPr>
    </w:p>
    <w:p w:rsidR="00895DA2" w:rsidRDefault="00895DA2" w:rsidP="00895DA2">
      <w:pPr>
        <w:spacing w:after="0" w:line="240" w:lineRule="auto"/>
        <w:ind w:left="2832" w:firstLine="708"/>
        <w:rPr>
          <w:rFonts w:ascii="Times New Roman" w:eastAsia="Times New Roman" w:hAnsi="Times New Roman" w:cs="Times New Roman"/>
          <w:b/>
          <w:sz w:val="28"/>
          <w:szCs w:val="28"/>
          <w:lang w:eastAsia="ru-RU"/>
        </w:rPr>
      </w:pPr>
      <w:r w:rsidRPr="00895DA2">
        <w:rPr>
          <w:rFonts w:ascii="Times New Roman" w:eastAsia="Times New Roman" w:hAnsi="Times New Roman" w:cs="Times New Roman"/>
          <w:b/>
          <w:sz w:val="28"/>
          <w:szCs w:val="28"/>
          <w:lang w:eastAsia="ru-RU"/>
        </w:rPr>
        <w:t xml:space="preserve">Волгоград  </w:t>
      </w:r>
    </w:p>
    <w:p w:rsidR="00895DA2" w:rsidRPr="00895DA2" w:rsidRDefault="00895DA2" w:rsidP="00895DA2">
      <w:pPr>
        <w:spacing w:after="0" w:line="240" w:lineRule="auto"/>
        <w:ind w:left="2832" w:firstLine="708"/>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Pr="00895DA2">
        <w:rPr>
          <w:rFonts w:ascii="Times New Roman" w:eastAsia="Times New Roman" w:hAnsi="Times New Roman" w:cs="Times New Roman"/>
          <w:b/>
          <w:sz w:val="28"/>
          <w:szCs w:val="28"/>
          <w:lang w:eastAsia="ru-RU"/>
        </w:rPr>
        <w:t>2015</w:t>
      </w:r>
      <w:r>
        <w:rPr>
          <w:rFonts w:ascii="Times New Roman" w:eastAsia="Times New Roman" w:hAnsi="Times New Roman" w:cs="Times New Roman"/>
          <w:b/>
          <w:sz w:val="28"/>
          <w:szCs w:val="28"/>
          <w:lang w:eastAsia="ru-RU"/>
        </w:rPr>
        <w:t xml:space="preserve"> г.</w:t>
      </w:r>
    </w:p>
    <w:p w:rsidR="00895DA2" w:rsidRPr="00A8042B" w:rsidRDefault="00895DA2" w:rsidP="00401FD2">
      <w:pPr>
        <w:spacing w:after="0" w:line="360" w:lineRule="auto"/>
        <w:jc w:val="center"/>
        <w:rPr>
          <w:rFonts w:ascii="Times New Roman" w:hAnsi="Times New Roman" w:cs="Times New Roman"/>
          <w:sz w:val="24"/>
          <w:szCs w:val="24"/>
        </w:rPr>
      </w:pPr>
      <w:r w:rsidRPr="00462943">
        <w:rPr>
          <w:rFonts w:ascii="Times New Roman" w:hAnsi="Times New Roman" w:cs="Times New Roman"/>
          <w:sz w:val="24"/>
          <w:szCs w:val="24"/>
        </w:rPr>
        <w:br w:type="page"/>
      </w:r>
      <w:r w:rsidRPr="00A8042B">
        <w:rPr>
          <w:rFonts w:ascii="Times New Roman" w:hAnsi="Times New Roman" w:cs="Times New Roman"/>
          <w:b/>
          <w:bCs/>
          <w:sz w:val="28"/>
          <w:szCs w:val="28"/>
        </w:rPr>
        <w:lastRenderedPageBreak/>
        <w:t>Содержание</w:t>
      </w:r>
    </w:p>
    <w:p w:rsidR="00895DA2" w:rsidRPr="00462943" w:rsidRDefault="00895DA2" w:rsidP="00401FD2">
      <w:pPr>
        <w:pStyle w:val="a3"/>
        <w:spacing w:before="0" w:beforeAutospacing="0" w:after="0" w:line="360" w:lineRule="auto"/>
        <w:jc w:val="both"/>
        <w:rPr>
          <w:sz w:val="28"/>
          <w:szCs w:val="28"/>
        </w:rPr>
      </w:pPr>
    </w:p>
    <w:p w:rsidR="00895DA2" w:rsidRPr="00462943" w:rsidRDefault="00163451" w:rsidP="00401FD2">
      <w:pPr>
        <w:pStyle w:val="a3"/>
        <w:spacing w:before="0" w:beforeAutospacing="0" w:after="0" w:line="360" w:lineRule="auto"/>
        <w:jc w:val="both"/>
        <w:rPr>
          <w:b/>
          <w:bCs/>
          <w:sz w:val="28"/>
          <w:szCs w:val="28"/>
        </w:rPr>
      </w:pPr>
      <w:r>
        <w:rPr>
          <w:b/>
          <w:bCs/>
          <w:sz w:val="28"/>
          <w:szCs w:val="28"/>
        </w:rPr>
        <w:t>Введение</w:t>
      </w:r>
      <w:r w:rsidRPr="00EF7845">
        <w:rPr>
          <w:bCs/>
          <w:sz w:val="28"/>
          <w:szCs w:val="28"/>
        </w:rPr>
        <w:t>…..</w:t>
      </w:r>
      <w:r w:rsidR="002940F5" w:rsidRPr="00EF7845">
        <w:rPr>
          <w:bCs/>
          <w:sz w:val="28"/>
          <w:szCs w:val="28"/>
        </w:rPr>
        <w:t>……………………………………………………………………..3</w:t>
      </w:r>
    </w:p>
    <w:p w:rsidR="00895DA2" w:rsidRPr="00462943" w:rsidRDefault="00895DA2" w:rsidP="00401FD2">
      <w:pPr>
        <w:pStyle w:val="a3"/>
        <w:spacing w:before="0" w:beforeAutospacing="0" w:after="0" w:line="360" w:lineRule="auto"/>
        <w:jc w:val="both"/>
        <w:rPr>
          <w:sz w:val="28"/>
          <w:szCs w:val="28"/>
        </w:rPr>
      </w:pPr>
      <w:r w:rsidRPr="00462943">
        <w:rPr>
          <w:b/>
          <w:bCs/>
          <w:sz w:val="28"/>
          <w:szCs w:val="28"/>
        </w:rPr>
        <w:t xml:space="preserve">Глава 1. </w:t>
      </w:r>
      <w:r w:rsidR="000525A3" w:rsidRPr="000525A3">
        <w:rPr>
          <w:b/>
          <w:sz w:val="28"/>
          <w:szCs w:val="28"/>
        </w:rPr>
        <w:t>АВТОРСКИЕ ПРА</w:t>
      </w:r>
      <w:r w:rsidR="00EF7845">
        <w:rPr>
          <w:b/>
          <w:sz w:val="28"/>
          <w:szCs w:val="28"/>
        </w:rPr>
        <w:t>ВА НА ЛИТЕРАТУРНЫЕ ПРОИЗВЕДЕНИЯ</w:t>
      </w:r>
      <w:r w:rsidR="00EF7845" w:rsidRPr="00EF7845">
        <w:rPr>
          <w:sz w:val="28"/>
          <w:szCs w:val="28"/>
        </w:rPr>
        <w:t>……………………………………………………………</w:t>
      </w:r>
      <w:r w:rsidR="00B33A1C" w:rsidRPr="00EF7845">
        <w:rPr>
          <w:sz w:val="28"/>
          <w:szCs w:val="28"/>
        </w:rPr>
        <w:t>…</w:t>
      </w:r>
      <w:r w:rsidR="00401FD2">
        <w:rPr>
          <w:sz w:val="28"/>
          <w:szCs w:val="28"/>
        </w:rPr>
        <w:t>6</w:t>
      </w:r>
    </w:p>
    <w:p w:rsidR="00EF07CC" w:rsidRDefault="00EF07CC" w:rsidP="00401FD2">
      <w:pPr>
        <w:pStyle w:val="a3"/>
        <w:numPr>
          <w:ilvl w:val="1"/>
          <w:numId w:val="1"/>
        </w:numPr>
        <w:spacing w:before="0" w:beforeAutospacing="0" w:after="0" w:line="360" w:lineRule="auto"/>
        <w:ind w:left="0"/>
        <w:jc w:val="both"/>
        <w:rPr>
          <w:sz w:val="28"/>
          <w:szCs w:val="28"/>
        </w:rPr>
      </w:pPr>
      <w:r w:rsidRPr="00EF07CC">
        <w:rPr>
          <w:sz w:val="28"/>
          <w:szCs w:val="28"/>
        </w:rPr>
        <w:t>Литературное произведение как объ</w:t>
      </w:r>
      <w:r w:rsidR="00210F0D">
        <w:rPr>
          <w:sz w:val="28"/>
          <w:szCs w:val="28"/>
        </w:rPr>
        <w:t xml:space="preserve">ект авторского права: понятие, признаки и </w:t>
      </w:r>
      <w:r w:rsidRPr="00EF07CC">
        <w:rPr>
          <w:sz w:val="28"/>
          <w:szCs w:val="28"/>
        </w:rPr>
        <w:t>виды</w:t>
      </w:r>
      <w:r w:rsidR="00210F0D">
        <w:t xml:space="preserve">. </w:t>
      </w:r>
      <w:r w:rsidR="00210F0D" w:rsidRPr="00210F0D">
        <w:rPr>
          <w:sz w:val="28"/>
          <w:szCs w:val="28"/>
        </w:rPr>
        <w:t>Автор произведения</w:t>
      </w:r>
      <w:r w:rsidR="00B33A1C">
        <w:rPr>
          <w:sz w:val="28"/>
          <w:szCs w:val="28"/>
        </w:rPr>
        <w:t>…………….……………………</w:t>
      </w:r>
      <w:r w:rsidR="00401FD2">
        <w:rPr>
          <w:sz w:val="28"/>
          <w:szCs w:val="28"/>
        </w:rPr>
        <w:t>…….</w:t>
      </w:r>
      <w:r w:rsidR="00B33A1C">
        <w:rPr>
          <w:sz w:val="28"/>
          <w:szCs w:val="28"/>
        </w:rPr>
        <w:t>.</w:t>
      </w:r>
      <w:r w:rsidR="00401FD2">
        <w:rPr>
          <w:sz w:val="28"/>
          <w:szCs w:val="28"/>
        </w:rPr>
        <w:t>6</w:t>
      </w:r>
    </w:p>
    <w:p w:rsidR="00895DA2" w:rsidRPr="00462943" w:rsidRDefault="00EF07CC" w:rsidP="00401FD2">
      <w:pPr>
        <w:pStyle w:val="a3"/>
        <w:numPr>
          <w:ilvl w:val="1"/>
          <w:numId w:val="1"/>
        </w:numPr>
        <w:spacing w:before="0" w:beforeAutospacing="0" w:after="0" w:line="360" w:lineRule="auto"/>
        <w:ind w:left="0"/>
        <w:jc w:val="both"/>
        <w:rPr>
          <w:sz w:val="28"/>
          <w:szCs w:val="28"/>
        </w:rPr>
      </w:pPr>
      <w:r w:rsidRPr="00EF07CC">
        <w:rPr>
          <w:sz w:val="28"/>
          <w:szCs w:val="28"/>
        </w:rPr>
        <w:t xml:space="preserve">Права авторов на литературные произведения </w:t>
      </w:r>
      <w:r w:rsidR="000525A3">
        <w:rPr>
          <w:sz w:val="28"/>
          <w:szCs w:val="28"/>
        </w:rPr>
        <w:t>……….</w:t>
      </w:r>
      <w:r>
        <w:rPr>
          <w:sz w:val="28"/>
          <w:szCs w:val="28"/>
        </w:rPr>
        <w:t>…………</w:t>
      </w:r>
      <w:r w:rsidR="00895DA2" w:rsidRPr="00462943">
        <w:rPr>
          <w:sz w:val="28"/>
          <w:szCs w:val="28"/>
        </w:rPr>
        <w:t>.…</w:t>
      </w:r>
      <w:r w:rsidR="00895DA2">
        <w:rPr>
          <w:sz w:val="28"/>
          <w:szCs w:val="28"/>
        </w:rPr>
        <w:t>..</w:t>
      </w:r>
      <w:r w:rsidR="00895DA2" w:rsidRPr="00462943">
        <w:rPr>
          <w:sz w:val="28"/>
          <w:szCs w:val="28"/>
        </w:rPr>
        <w:t>…</w:t>
      </w:r>
      <w:r w:rsidR="00401FD2">
        <w:rPr>
          <w:sz w:val="28"/>
          <w:szCs w:val="28"/>
        </w:rPr>
        <w:t>8</w:t>
      </w:r>
    </w:p>
    <w:p w:rsidR="00895DA2" w:rsidRPr="00462943" w:rsidRDefault="00895DA2" w:rsidP="00401FD2">
      <w:pPr>
        <w:pStyle w:val="a3"/>
        <w:spacing w:before="0" w:beforeAutospacing="0" w:after="0" w:line="360" w:lineRule="auto"/>
        <w:jc w:val="both"/>
        <w:rPr>
          <w:sz w:val="28"/>
          <w:szCs w:val="28"/>
        </w:rPr>
      </w:pPr>
      <w:r w:rsidRPr="00462943">
        <w:rPr>
          <w:b/>
          <w:bCs/>
          <w:sz w:val="28"/>
          <w:szCs w:val="28"/>
        </w:rPr>
        <w:t>Глава 2.</w:t>
      </w:r>
      <w:r w:rsidR="008F22C3" w:rsidRPr="008F22C3">
        <w:t xml:space="preserve"> </w:t>
      </w:r>
      <w:r w:rsidR="008F22C3">
        <w:rPr>
          <w:b/>
          <w:bCs/>
          <w:sz w:val="28"/>
          <w:szCs w:val="28"/>
        </w:rPr>
        <w:t>ОТВЕТСТВЕННОСТЬ</w:t>
      </w:r>
      <w:r w:rsidR="008F22C3" w:rsidRPr="008F22C3">
        <w:rPr>
          <w:b/>
          <w:bCs/>
          <w:sz w:val="28"/>
          <w:szCs w:val="28"/>
        </w:rPr>
        <w:t xml:space="preserve"> </w:t>
      </w:r>
      <w:r w:rsidR="008F22C3">
        <w:rPr>
          <w:b/>
          <w:bCs/>
          <w:sz w:val="28"/>
          <w:szCs w:val="28"/>
        </w:rPr>
        <w:t>ЗА НАРУ</w:t>
      </w:r>
      <w:r w:rsidR="00EE0FBD">
        <w:rPr>
          <w:b/>
          <w:bCs/>
          <w:sz w:val="28"/>
          <w:szCs w:val="28"/>
        </w:rPr>
        <w:t xml:space="preserve">ШЕНИЕ ПРАВ АВТОРОВ ЛИТЕРАТУРНЫХ  </w:t>
      </w:r>
      <w:r w:rsidR="008F22C3">
        <w:rPr>
          <w:b/>
          <w:bCs/>
          <w:sz w:val="28"/>
          <w:szCs w:val="28"/>
        </w:rPr>
        <w:t>ПРОИЗВЕДЕНИЙ</w:t>
      </w:r>
      <w:r w:rsidR="00EE0FBD">
        <w:rPr>
          <w:sz w:val="28"/>
          <w:szCs w:val="28"/>
        </w:rPr>
        <w:t>.............</w:t>
      </w:r>
      <w:r w:rsidRPr="00462943">
        <w:rPr>
          <w:sz w:val="28"/>
          <w:szCs w:val="28"/>
        </w:rPr>
        <w:t>.........</w:t>
      </w:r>
      <w:r w:rsidR="008F22C3">
        <w:rPr>
          <w:sz w:val="28"/>
          <w:szCs w:val="28"/>
        </w:rPr>
        <w:t>.....</w:t>
      </w:r>
      <w:r w:rsidRPr="00462943">
        <w:rPr>
          <w:sz w:val="28"/>
          <w:szCs w:val="28"/>
        </w:rPr>
        <w:t>...</w:t>
      </w:r>
      <w:r w:rsidR="00B33A1C">
        <w:rPr>
          <w:sz w:val="28"/>
          <w:szCs w:val="28"/>
        </w:rPr>
        <w:t>............................1</w:t>
      </w:r>
      <w:r w:rsidR="00401FD2">
        <w:rPr>
          <w:sz w:val="28"/>
          <w:szCs w:val="28"/>
        </w:rPr>
        <w:t>2</w:t>
      </w:r>
    </w:p>
    <w:p w:rsidR="00895DA2" w:rsidRPr="00462943" w:rsidRDefault="00895DA2" w:rsidP="00401FD2">
      <w:pPr>
        <w:pStyle w:val="a3"/>
        <w:spacing w:before="0" w:beforeAutospacing="0" w:after="0" w:line="360" w:lineRule="auto"/>
        <w:jc w:val="both"/>
        <w:rPr>
          <w:sz w:val="28"/>
          <w:szCs w:val="28"/>
        </w:rPr>
      </w:pPr>
      <w:r w:rsidRPr="00462943">
        <w:rPr>
          <w:sz w:val="28"/>
          <w:szCs w:val="28"/>
        </w:rPr>
        <w:t xml:space="preserve">2.1. </w:t>
      </w:r>
      <w:r w:rsidR="00B33A1C" w:rsidRPr="00B33A1C">
        <w:rPr>
          <w:sz w:val="28"/>
          <w:szCs w:val="28"/>
        </w:rPr>
        <w:t xml:space="preserve">Юридическая </w:t>
      </w:r>
      <w:r w:rsidR="008F22C3" w:rsidRPr="008F22C3">
        <w:rPr>
          <w:sz w:val="28"/>
          <w:szCs w:val="28"/>
        </w:rPr>
        <w:t>ответстве</w:t>
      </w:r>
      <w:r w:rsidR="002940F5">
        <w:rPr>
          <w:sz w:val="28"/>
          <w:szCs w:val="28"/>
        </w:rPr>
        <w:t>нность</w:t>
      </w:r>
      <w:r w:rsidR="00163451">
        <w:rPr>
          <w:sz w:val="28"/>
          <w:szCs w:val="28"/>
        </w:rPr>
        <w:t>. Административная и уголовная ответственность</w:t>
      </w:r>
      <w:r w:rsidR="002940F5">
        <w:rPr>
          <w:sz w:val="28"/>
          <w:szCs w:val="28"/>
        </w:rPr>
        <w:t xml:space="preserve"> за нарушение </w:t>
      </w:r>
      <w:r w:rsidR="008F22C3" w:rsidRPr="008F22C3">
        <w:rPr>
          <w:sz w:val="28"/>
          <w:szCs w:val="28"/>
        </w:rPr>
        <w:t xml:space="preserve">прав </w:t>
      </w:r>
      <w:r w:rsidR="002940F5">
        <w:rPr>
          <w:sz w:val="28"/>
          <w:szCs w:val="28"/>
        </w:rPr>
        <w:t>авторов литературных произведений</w:t>
      </w:r>
      <w:r w:rsidRPr="00462943">
        <w:rPr>
          <w:sz w:val="28"/>
          <w:szCs w:val="28"/>
        </w:rPr>
        <w:t>………</w:t>
      </w:r>
      <w:r w:rsidR="002940F5">
        <w:rPr>
          <w:sz w:val="28"/>
          <w:szCs w:val="28"/>
        </w:rPr>
        <w:t>………...</w:t>
      </w:r>
      <w:r>
        <w:rPr>
          <w:sz w:val="28"/>
          <w:szCs w:val="28"/>
        </w:rPr>
        <w:t>...................................................</w:t>
      </w:r>
      <w:r w:rsidR="00B33A1C">
        <w:rPr>
          <w:sz w:val="28"/>
          <w:szCs w:val="28"/>
        </w:rPr>
        <w:t>................1</w:t>
      </w:r>
      <w:r w:rsidR="00401FD2">
        <w:rPr>
          <w:sz w:val="28"/>
          <w:szCs w:val="28"/>
        </w:rPr>
        <w:t>2</w:t>
      </w:r>
    </w:p>
    <w:p w:rsidR="00895DA2" w:rsidRPr="00462943" w:rsidRDefault="00895DA2" w:rsidP="00401FD2">
      <w:pPr>
        <w:pStyle w:val="a3"/>
        <w:spacing w:before="0" w:beforeAutospacing="0" w:after="0" w:line="360" w:lineRule="auto"/>
        <w:jc w:val="both"/>
        <w:rPr>
          <w:sz w:val="28"/>
          <w:szCs w:val="28"/>
        </w:rPr>
      </w:pPr>
      <w:r w:rsidRPr="00462943">
        <w:rPr>
          <w:sz w:val="28"/>
          <w:szCs w:val="28"/>
        </w:rPr>
        <w:t>2.2.</w:t>
      </w:r>
      <w:r w:rsidR="002940F5" w:rsidRPr="002940F5">
        <w:t xml:space="preserve"> </w:t>
      </w:r>
      <w:r w:rsidR="00982F2E">
        <w:rPr>
          <w:sz w:val="28"/>
          <w:szCs w:val="28"/>
        </w:rPr>
        <w:t>Актуальные проблемы в области защиты</w:t>
      </w:r>
      <w:r w:rsidR="002940F5" w:rsidRPr="002940F5">
        <w:rPr>
          <w:sz w:val="28"/>
          <w:szCs w:val="28"/>
        </w:rPr>
        <w:t xml:space="preserve"> прав авторов литературных произведений</w:t>
      </w:r>
      <w:r w:rsidRPr="00462943">
        <w:rPr>
          <w:sz w:val="28"/>
          <w:szCs w:val="28"/>
        </w:rPr>
        <w:t xml:space="preserve"> </w:t>
      </w:r>
      <w:r w:rsidRPr="00462943">
        <w:rPr>
          <w:bCs/>
          <w:sz w:val="28"/>
          <w:szCs w:val="28"/>
        </w:rPr>
        <w:t>…………………………….</w:t>
      </w:r>
      <w:r>
        <w:rPr>
          <w:bCs/>
          <w:sz w:val="28"/>
          <w:szCs w:val="28"/>
        </w:rPr>
        <w:t>…………</w:t>
      </w:r>
      <w:r w:rsidR="002940F5">
        <w:rPr>
          <w:bCs/>
          <w:sz w:val="28"/>
          <w:szCs w:val="28"/>
        </w:rPr>
        <w:t>…….</w:t>
      </w:r>
      <w:r>
        <w:rPr>
          <w:bCs/>
          <w:sz w:val="28"/>
          <w:szCs w:val="28"/>
        </w:rPr>
        <w:t>…</w:t>
      </w:r>
      <w:r w:rsidR="00163451">
        <w:rPr>
          <w:bCs/>
          <w:sz w:val="28"/>
          <w:szCs w:val="28"/>
        </w:rPr>
        <w:t>…………………</w:t>
      </w:r>
      <w:r>
        <w:rPr>
          <w:bCs/>
          <w:sz w:val="28"/>
          <w:szCs w:val="28"/>
        </w:rPr>
        <w:t>1</w:t>
      </w:r>
      <w:r w:rsidR="00163451">
        <w:rPr>
          <w:bCs/>
          <w:sz w:val="28"/>
          <w:szCs w:val="28"/>
        </w:rPr>
        <w:t>5</w:t>
      </w:r>
    </w:p>
    <w:p w:rsidR="00895DA2" w:rsidRDefault="00895DA2" w:rsidP="00401FD2">
      <w:pPr>
        <w:pStyle w:val="a3"/>
        <w:spacing w:before="0" w:beforeAutospacing="0" w:after="0" w:line="360" w:lineRule="auto"/>
        <w:jc w:val="both"/>
        <w:rPr>
          <w:sz w:val="28"/>
          <w:szCs w:val="28"/>
        </w:rPr>
      </w:pPr>
      <w:r w:rsidRPr="00462943">
        <w:rPr>
          <w:b/>
          <w:bCs/>
          <w:sz w:val="28"/>
          <w:szCs w:val="28"/>
        </w:rPr>
        <w:t>Заключение</w:t>
      </w:r>
      <w:r w:rsidRPr="00462943">
        <w:rPr>
          <w:sz w:val="28"/>
          <w:szCs w:val="28"/>
        </w:rPr>
        <w:t>...................................................................................................</w:t>
      </w:r>
      <w:r>
        <w:rPr>
          <w:sz w:val="28"/>
          <w:szCs w:val="28"/>
        </w:rPr>
        <w:t>........</w:t>
      </w:r>
      <w:r w:rsidR="00401FD2">
        <w:rPr>
          <w:sz w:val="28"/>
          <w:szCs w:val="28"/>
        </w:rPr>
        <w:t>17</w:t>
      </w:r>
    </w:p>
    <w:p w:rsidR="00982F2E" w:rsidRPr="00462943" w:rsidRDefault="00982F2E" w:rsidP="00401FD2">
      <w:pPr>
        <w:pStyle w:val="a3"/>
        <w:spacing w:before="0" w:beforeAutospacing="0" w:after="0" w:line="360" w:lineRule="auto"/>
        <w:jc w:val="both"/>
        <w:rPr>
          <w:sz w:val="28"/>
          <w:szCs w:val="28"/>
        </w:rPr>
      </w:pPr>
      <w:r w:rsidRPr="00163451">
        <w:rPr>
          <w:b/>
          <w:sz w:val="28"/>
          <w:szCs w:val="28"/>
        </w:rPr>
        <w:t>Список литературы</w:t>
      </w:r>
      <w:r>
        <w:rPr>
          <w:sz w:val="28"/>
          <w:szCs w:val="28"/>
        </w:rPr>
        <w:t>……………………………………………………………</w:t>
      </w:r>
      <w:r w:rsidR="00401FD2">
        <w:rPr>
          <w:sz w:val="28"/>
          <w:szCs w:val="28"/>
        </w:rPr>
        <w:t>22</w:t>
      </w:r>
    </w:p>
    <w:p w:rsidR="00895DA2" w:rsidRPr="00462943" w:rsidRDefault="00895DA2" w:rsidP="00895DA2">
      <w:pPr>
        <w:pStyle w:val="sdfootnote"/>
        <w:spacing w:before="0" w:beforeAutospacing="0"/>
        <w:ind w:left="0" w:firstLine="0"/>
        <w:jc w:val="both"/>
        <w:rPr>
          <w:sz w:val="24"/>
          <w:szCs w:val="24"/>
        </w:rPr>
      </w:pPr>
    </w:p>
    <w:p w:rsidR="00895DA2" w:rsidRDefault="00895DA2" w:rsidP="00895DA2">
      <w:pPr>
        <w:spacing w:after="0" w:line="240" w:lineRule="auto"/>
        <w:jc w:val="center"/>
        <w:rPr>
          <w:rFonts w:ascii="Times New Roman" w:hAnsi="Times New Roman" w:cs="Times New Roman"/>
          <w:b/>
          <w:sz w:val="28"/>
          <w:szCs w:val="28"/>
        </w:rPr>
      </w:pPr>
      <w:r w:rsidRPr="00462943">
        <w:rPr>
          <w:rFonts w:ascii="Times New Roman" w:hAnsi="Times New Roman" w:cs="Times New Roman"/>
          <w:sz w:val="24"/>
          <w:szCs w:val="24"/>
        </w:rPr>
        <w:br w:type="page"/>
      </w:r>
      <w:r w:rsidRPr="00163451">
        <w:rPr>
          <w:rFonts w:ascii="Times New Roman" w:hAnsi="Times New Roman" w:cs="Times New Roman"/>
          <w:b/>
          <w:sz w:val="28"/>
          <w:szCs w:val="28"/>
        </w:rPr>
        <w:lastRenderedPageBreak/>
        <w:t>В</w:t>
      </w:r>
      <w:r w:rsidR="00163451" w:rsidRPr="00163451">
        <w:rPr>
          <w:rFonts w:ascii="Times New Roman" w:hAnsi="Times New Roman" w:cs="Times New Roman"/>
          <w:b/>
          <w:sz w:val="28"/>
          <w:szCs w:val="28"/>
        </w:rPr>
        <w:t>ведение</w:t>
      </w:r>
    </w:p>
    <w:p w:rsidR="00EF7845" w:rsidRPr="00163451" w:rsidRDefault="00EF7845" w:rsidP="00895DA2">
      <w:pPr>
        <w:spacing w:after="0" w:line="240" w:lineRule="auto"/>
        <w:jc w:val="center"/>
        <w:rPr>
          <w:rFonts w:ascii="Times New Roman" w:hAnsi="Times New Roman" w:cs="Times New Roman"/>
          <w:b/>
          <w:sz w:val="24"/>
          <w:szCs w:val="24"/>
        </w:rPr>
      </w:pPr>
    </w:p>
    <w:p w:rsidR="00180B5D" w:rsidRPr="0002313F" w:rsidRDefault="009E04E3" w:rsidP="00EF784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Права и свободы человека и гражданина регулируются в соответствии со ст. 17 Конституции РФ</w:t>
      </w:r>
      <w:r>
        <w:rPr>
          <w:rStyle w:val="ae"/>
          <w:rFonts w:ascii="Times New Roman" w:hAnsi="Times New Roman" w:cs="Times New Roman"/>
          <w:sz w:val="28"/>
          <w:szCs w:val="28"/>
        </w:rPr>
        <w:footnoteReference w:id="1"/>
      </w:r>
      <w:r w:rsidR="006D5BFB" w:rsidRPr="0002313F">
        <w:rPr>
          <w:rFonts w:ascii="Times New Roman" w:hAnsi="Times New Roman" w:cs="Times New Roman"/>
          <w:sz w:val="28"/>
          <w:szCs w:val="28"/>
        </w:rPr>
        <w:t>Для  всестороннего раскрытия и правильного изучения темы о юридической ответственности за нарушения прав авторов литературных произведений вначале необходимо раскрыть первоисточники данных понятий.</w:t>
      </w:r>
    </w:p>
    <w:p w:rsidR="006D5BFB" w:rsidRPr="0002313F" w:rsidRDefault="006D5BFB" w:rsidP="00EF7845">
      <w:pPr>
        <w:spacing w:after="0" w:line="360" w:lineRule="auto"/>
        <w:ind w:firstLine="709"/>
        <w:jc w:val="both"/>
        <w:rPr>
          <w:rFonts w:ascii="Times New Roman" w:hAnsi="Times New Roman" w:cs="Times New Roman"/>
          <w:sz w:val="28"/>
          <w:szCs w:val="28"/>
        </w:rPr>
      </w:pPr>
      <w:r w:rsidRPr="0002313F">
        <w:rPr>
          <w:rFonts w:ascii="Times New Roman" w:hAnsi="Times New Roman" w:cs="Times New Roman"/>
          <w:sz w:val="28"/>
          <w:szCs w:val="28"/>
        </w:rPr>
        <w:t>Среди объектов гражданских прав, т.е. тех материальных и духовных благ, по поводу которых субъекты гражданского права вступают между собой в правовые отношения, ст. 128 Г</w:t>
      </w:r>
      <w:r w:rsidR="009E04E3">
        <w:rPr>
          <w:rFonts w:ascii="Times New Roman" w:hAnsi="Times New Roman" w:cs="Times New Roman"/>
          <w:sz w:val="28"/>
          <w:szCs w:val="28"/>
        </w:rPr>
        <w:t>ражданский Кодекс Российской Федерации</w:t>
      </w:r>
      <w:r w:rsidR="009E04E3">
        <w:rPr>
          <w:rStyle w:val="ae"/>
          <w:rFonts w:ascii="Times New Roman" w:hAnsi="Times New Roman" w:cs="Times New Roman"/>
          <w:sz w:val="28"/>
          <w:szCs w:val="28"/>
        </w:rPr>
        <w:footnoteReference w:id="2"/>
      </w:r>
      <w:r w:rsidRPr="0002313F">
        <w:rPr>
          <w:rFonts w:ascii="Times New Roman" w:hAnsi="Times New Roman" w:cs="Times New Roman"/>
          <w:sz w:val="28"/>
          <w:szCs w:val="28"/>
        </w:rPr>
        <w:t xml:space="preserve"> называет результаты интеллектуальной деятельности, в том числе исключительные права на них. Одновременно законодатель использует для их обозначения такое собирательное понятие, как интеллектуальная собственность. В обобщенном виде содержание данного понятия раскрывает ст. 138 ГК, указывающая, что "в случаях и в порядке, установленных настоящим Кодексом и другими законами, признается исключительное право (интеллектуальная собственность) гражданина или юридического лица на результаты интеллектуальной деятельности и приравненные к ним средства индивидуализации юридического лица, индивидуализации продукции, выполненных работ или услуг (фирменное наименование, товарный знак, знак обслуживания и т.п.)". </w:t>
      </w:r>
      <w:r w:rsidR="00EF7845">
        <w:rPr>
          <w:rFonts w:ascii="Times New Roman" w:hAnsi="Times New Roman" w:cs="Times New Roman"/>
          <w:sz w:val="28"/>
          <w:szCs w:val="28"/>
        </w:rPr>
        <w:t xml:space="preserve"> </w:t>
      </w:r>
      <w:r w:rsidR="00210F0D" w:rsidRPr="00210F0D">
        <w:rPr>
          <w:rFonts w:ascii="Times New Roman" w:hAnsi="Times New Roman" w:cs="Times New Roman"/>
          <w:b/>
          <w:bCs/>
          <w:sz w:val="28"/>
          <w:szCs w:val="28"/>
        </w:rPr>
        <w:t>АВТОРСКОЕ ПРАВО </w:t>
      </w:r>
      <w:r w:rsidR="00210F0D" w:rsidRPr="00210F0D">
        <w:rPr>
          <w:rFonts w:ascii="Times New Roman" w:hAnsi="Times New Roman" w:cs="Times New Roman"/>
          <w:sz w:val="28"/>
          <w:szCs w:val="28"/>
        </w:rPr>
        <w:t>- в объективном смысле - совокупность норм гражданского права (институт), регулирующих отношения по признанию авторства и охране имущественных и неимущественных прав авторов и правообладателей; в субъективном смысле - совокупность имущественных и неимущественных прав авторов и иных правообладателей.</w:t>
      </w:r>
      <w:r w:rsidRPr="0002313F">
        <w:rPr>
          <w:rFonts w:ascii="Times New Roman" w:hAnsi="Times New Roman" w:cs="Times New Roman"/>
          <w:sz w:val="28"/>
          <w:szCs w:val="28"/>
        </w:rPr>
        <w:t xml:space="preserve"> Наиболее полным образом понятие интеллектуальной собственности раскрывается в п. VIII ст. 2 Конвенции, учреждающей Всемирную организацию интеллектуальной собственности (ВОИС) от 14 июля 1967 г. В ней указывается, что интеллектуальная собственность включает права, относящиеся к  - литературным, художественным и научным произведениям;  - исполнительской деятельности артистов, звукозаписи, радио - и телевизионным передачам;  - изобретениям во всех областях человеческой деятельности;  - научным открытиям;  - промышленным образцам;  - товарным знакам, знакам обслуживания, фирменным наименованиям    и коммерческим обозначениям; - защите против недобросовестной конкуренции;  а также все другие права, относящиеся к интеллектуальной собственности в производственной, научной, литературной и художественной областях.  Интеллектуальная собственности - это особый товар, со своими характерными свойствами. Права, относящиеся к разным объектам интеллектуальной собственности, обладают рядом общих черт:</w:t>
      </w:r>
    </w:p>
    <w:p w:rsidR="00872A8D" w:rsidRPr="0002313F" w:rsidRDefault="006D5BFB" w:rsidP="00EF7845">
      <w:pPr>
        <w:spacing w:after="0" w:line="360" w:lineRule="auto"/>
        <w:ind w:firstLine="709"/>
        <w:jc w:val="both"/>
        <w:rPr>
          <w:rFonts w:ascii="Times New Roman" w:hAnsi="Times New Roman" w:cs="Times New Roman"/>
          <w:sz w:val="28"/>
          <w:szCs w:val="28"/>
        </w:rPr>
      </w:pPr>
      <w:r w:rsidRPr="0002313F">
        <w:rPr>
          <w:rFonts w:ascii="Times New Roman" w:hAnsi="Times New Roman" w:cs="Times New Roman"/>
          <w:sz w:val="28"/>
          <w:szCs w:val="28"/>
        </w:rPr>
        <w:t xml:space="preserve"> - они ограничены определенным сроком действия, </w:t>
      </w:r>
    </w:p>
    <w:p w:rsidR="006D5BFB" w:rsidRPr="0002313F" w:rsidRDefault="006D5BFB" w:rsidP="00EF7845">
      <w:pPr>
        <w:spacing w:after="0" w:line="360" w:lineRule="auto"/>
        <w:ind w:firstLine="709"/>
        <w:jc w:val="both"/>
        <w:rPr>
          <w:rFonts w:ascii="Times New Roman" w:hAnsi="Times New Roman" w:cs="Times New Roman"/>
          <w:sz w:val="28"/>
          <w:szCs w:val="28"/>
        </w:rPr>
      </w:pPr>
      <w:r w:rsidRPr="0002313F">
        <w:rPr>
          <w:rFonts w:ascii="Times New Roman" w:hAnsi="Times New Roman" w:cs="Times New Roman"/>
          <w:sz w:val="28"/>
          <w:szCs w:val="28"/>
        </w:rPr>
        <w:t xml:space="preserve"> - территорией, </w:t>
      </w:r>
    </w:p>
    <w:p w:rsidR="006D5BFB" w:rsidRPr="0002313F" w:rsidRDefault="006D5BFB" w:rsidP="00EF7845">
      <w:pPr>
        <w:spacing w:after="0" w:line="360" w:lineRule="auto"/>
        <w:ind w:firstLine="709"/>
        <w:jc w:val="both"/>
        <w:rPr>
          <w:rFonts w:ascii="Times New Roman" w:hAnsi="Times New Roman" w:cs="Times New Roman"/>
          <w:sz w:val="28"/>
          <w:szCs w:val="28"/>
        </w:rPr>
      </w:pPr>
      <w:r w:rsidRPr="0002313F">
        <w:rPr>
          <w:rFonts w:ascii="Times New Roman" w:hAnsi="Times New Roman" w:cs="Times New Roman"/>
          <w:sz w:val="28"/>
          <w:szCs w:val="28"/>
        </w:rPr>
        <w:t xml:space="preserve"> - носят абсолютный характер, </w:t>
      </w:r>
    </w:p>
    <w:p w:rsidR="006D5BFB" w:rsidRPr="0002313F" w:rsidRDefault="006D5BFB" w:rsidP="00EF7845">
      <w:pPr>
        <w:spacing w:after="0" w:line="360" w:lineRule="auto"/>
        <w:ind w:firstLine="709"/>
        <w:jc w:val="both"/>
        <w:rPr>
          <w:rFonts w:ascii="Times New Roman" w:hAnsi="Times New Roman" w:cs="Times New Roman"/>
          <w:sz w:val="28"/>
          <w:szCs w:val="28"/>
        </w:rPr>
      </w:pPr>
      <w:r w:rsidRPr="0002313F">
        <w:rPr>
          <w:rFonts w:ascii="Times New Roman" w:hAnsi="Times New Roman" w:cs="Times New Roman"/>
          <w:sz w:val="28"/>
          <w:szCs w:val="28"/>
        </w:rPr>
        <w:t xml:space="preserve"> - являются исключительными по отношению ко всем третьим лицам</w:t>
      </w:r>
    </w:p>
    <w:p w:rsidR="00872A8D" w:rsidRPr="0002313F" w:rsidRDefault="00872A8D" w:rsidP="00EF7845">
      <w:pPr>
        <w:spacing w:after="0" w:line="360" w:lineRule="auto"/>
        <w:ind w:firstLine="709"/>
        <w:jc w:val="both"/>
        <w:rPr>
          <w:rFonts w:ascii="Times New Roman" w:hAnsi="Times New Roman" w:cs="Times New Roman"/>
          <w:sz w:val="28"/>
          <w:szCs w:val="28"/>
        </w:rPr>
      </w:pPr>
      <w:r w:rsidRPr="0002313F">
        <w:rPr>
          <w:rFonts w:ascii="Times New Roman" w:hAnsi="Times New Roman" w:cs="Times New Roman"/>
          <w:sz w:val="28"/>
          <w:szCs w:val="28"/>
        </w:rPr>
        <w:t>Понятие "интеллектуальная собственность" является обобщающим по отношению к таким используемым в законодательстве и юридической литературе понятиям, как "литературная и художественная собственность" и "промышленная собственность". Последние обозначают соответственно авторское право, действие которого распространяется также на результаты научного творчества ("научная собственность").</w:t>
      </w:r>
    </w:p>
    <w:p w:rsidR="00872A8D" w:rsidRPr="0002313F" w:rsidRDefault="00872A8D" w:rsidP="00EF7845">
      <w:pPr>
        <w:spacing w:after="0" w:line="360" w:lineRule="auto"/>
        <w:ind w:firstLine="709"/>
        <w:jc w:val="both"/>
        <w:rPr>
          <w:rFonts w:ascii="Times New Roman" w:hAnsi="Times New Roman" w:cs="Times New Roman"/>
          <w:sz w:val="28"/>
          <w:szCs w:val="28"/>
        </w:rPr>
      </w:pPr>
      <w:r w:rsidRPr="0002313F">
        <w:rPr>
          <w:rFonts w:ascii="Times New Roman" w:hAnsi="Times New Roman" w:cs="Times New Roman"/>
          <w:sz w:val="28"/>
          <w:szCs w:val="28"/>
        </w:rPr>
        <w:t xml:space="preserve">Институт авторского права и прав, смежных с авторскими регулируют отношения, возникающие в связи с созданием и использованием произведений науки, литературы и искусства (авторское право), фонограмм, исполнений, постановок, передач организаций эфирного и кабельного вещания (права, смежные с авторскими).  В качестве основных задач (функций) авторского права чаще всего в юридической литературе называют две следующие задачи: </w:t>
      </w:r>
    </w:p>
    <w:p w:rsidR="00872A8D" w:rsidRPr="0002313F" w:rsidRDefault="00872A8D" w:rsidP="00EF7845">
      <w:pPr>
        <w:pStyle w:val="a8"/>
        <w:numPr>
          <w:ilvl w:val="0"/>
          <w:numId w:val="2"/>
        </w:numPr>
        <w:spacing w:after="0" w:line="360" w:lineRule="auto"/>
        <w:ind w:left="0" w:firstLine="709"/>
        <w:contextualSpacing w:val="0"/>
        <w:jc w:val="both"/>
        <w:rPr>
          <w:rFonts w:ascii="Times New Roman" w:hAnsi="Times New Roman" w:cs="Times New Roman"/>
          <w:sz w:val="28"/>
          <w:szCs w:val="28"/>
        </w:rPr>
      </w:pPr>
      <w:r w:rsidRPr="0002313F">
        <w:rPr>
          <w:rFonts w:ascii="Times New Roman" w:hAnsi="Times New Roman" w:cs="Times New Roman"/>
          <w:sz w:val="28"/>
          <w:szCs w:val="28"/>
        </w:rPr>
        <w:t>авторское право должно стимулировать деятельность по созданию произведений науки, литературы и искусства;</w:t>
      </w:r>
    </w:p>
    <w:p w:rsidR="0002313F" w:rsidRDefault="00872A8D" w:rsidP="00EF7845">
      <w:pPr>
        <w:pStyle w:val="a8"/>
        <w:numPr>
          <w:ilvl w:val="0"/>
          <w:numId w:val="2"/>
        </w:numPr>
        <w:spacing w:after="0" w:line="360" w:lineRule="auto"/>
        <w:ind w:left="0" w:firstLine="709"/>
        <w:contextualSpacing w:val="0"/>
        <w:jc w:val="both"/>
        <w:rPr>
          <w:rFonts w:ascii="Times New Roman" w:hAnsi="Times New Roman" w:cs="Times New Roman"/>
          <w:sz w:val="28"/>
          <w:szCs w:val="28"/>
        </w:rPr>
      </w:pPr>
      <w:r w:rsidRPr="0002313F">
        <w:rPr>
          <w:rFonts w:ascii="Times New Roman" w:hAnsi="Times New Roman" w:cs="Times New Roman"/>
          <w:sz w:val="28"/>
          <w:szCs w:val="28"/>
        </w:rPr>
        <w:t>создание условий для широкого использования произведений в интересах общества.</w:t>
      </w:r>
      <w:r w:rsidRPr="0002313F">
        <w:rPr>
          <w:rStyle w:val="ae"/>
          <w:rFonts w:ascii="Times New Roman" w:hAnsi="Times New Roman" w:cs="Times New Roman"/>
          <w:sz w:val="28"/>
          <w:szCs w:val="28"/>
        </w:rPr>
        <w:footnoteReference w:id="3"/>
      </w:r>
      <w:r w:rsidR="0002313F">
        <w:rPr>
          <w:rFonts w:ascii="Times New Roman" w:hAnsi="Times New Roman" w:cs="Times New Roman"/>
          <w:sz w:val="28"/>
          <w:szCs w:val="28"/>
        </w:rPr>
        <w:br w:type="page"/>
      </w:r>
    </w:p>
    <w:p w:rsidR="0002313F" w:rsidRPr="00462943" w:rsidRDefault="0002313F" w:rsidP="00EF7845">
      <w:pPr>
        <w:pStyle w:val="a3"/>
        <w:spacing w:before="0" w:beforeAutospacing="0" w:after="0" w:line="360" w:lineRule="auto"/>
        <w:ind w:firstLine="709"/>
        <w:jc w:val="both"/>
        <w:rPr>
          <w:sz w:val="28"/>
          <w:szCs w:val="28"/>
        </w:rPr>
      </w:pPr>
      <w:r w:rsidRPr="00462943">
        <w:rPr>
          <w:b/>
          <w:bCs/>
          <w:sz w:val="28"/>
          <w:szCs w:val="28"/>
        </w:rPr>
        <w:t xml:space="preserve">Глава 1. </w:t>
      </w:r>
      <w:r w:rsidRPr="000525A3">
        <w:rPr>
          <w:b/>
          <w:sz w:val="28"/>
          <w:szCs w:val="28"/>
        </w:rPr>
        <w:t xml:space="preserve">АВТОРСКИЕ ПРАВА НА ЛИТЕРАТУРНЫЕ ПРОИЗВЕДЕНИЯ </w:t>
      </w:r>
    </w:p>
    <w:p w:rsidR="0002313F" w:rsidRPr="00210F0D" w:rsidRDefault="0002313F" w:rsidP="00EF7845">
      <w:pPr>
        <w:pStyle w:val="a8"/>
        <w:numPr>
          <w:ilvl w:val="1"/>
          <w:numId w:val="3"/>
        </w:numPr>
        <w:spacing w:after="0" w:line="360" w:lineRule="auto"/>
        <w:ind w:left="0" w:firstLine="709"/>
        <w:contextualSpacing w:val="0"/>
        <w:jc w:val="both"/>
        <w:rPr>
          <w:rFonts w:ascii="Times New Roman" w:hAnsi="Times New Roman" w:cs="Times New Roman"/>
          <w:sz w:val="28"/>
          <w:szCs w:val="28"/>
        </w:rPr>
      </w:pPr>
      <w:r w:rsidRPr="00210F0D">
        <w:rPr>
          <w:rFonts w:ascii="Times New Roman" w:hAnsi="Times New Roman" w:cs="Times New Roman"/>
          <w:sz w:val="28"/>
          <w:szCs w:val="28"/>
        </w:rPr>
        <w:t>Литературное произведение как об</w:t>
      </w:r>
      <w:r w:rsidR="00210F0D">
        <w:rPr>
          <w:rFonts w:ascii="Times New Roman" w:hAnsi="Times New Roman" w:cs="Times New Roman"/>
          <w:sz w:val="28"/>
          <w:szCs w:val="28"/>
        </w:rPr>
        <w:t>ъект авторского права: понятие, признаки</w:t>
      </w:r>
      <w:r w:rsidRPr="00210F0D">
        <w:rPr>
          <w:rFonts w:ascii="Times New Roman" w:hAnsi="Times New Roman" w:cs="Times New Roman"/>
          <w:sz w:val="28"/>
          <w:szCs w:val="28"/>
        </w:rPr>
        <w:t xml:space="preserve"> </w:t>
      </w:r>
      <w:r w:rsidR="00210F0D">
        <w:rPr>
          <w:rFonts w:ascii="Times New Roman" w:hAnsi="Times New Roman" w:cs="Times New Roman"/>
          <w:sz w:val="28"/>
          <w:szCs w:val="28"/>
        </w:rPr>
        <w:t xml:space="preserve"> и </w:t>
      </w:r>
      <w:r w:rsidRPr="00210F0D">
        <w:rPr>
          <w:rFonts w:ascii="Times New Roman" w:hAnsi="Times New Roman" w:cs="Times New Roman"/>
          <w:sz w:val="28"/>
          <w:szCs w:val="28"/>
        </w:rPr>
        <w:t>виды.</w:t>
      </w:r>
      <w:r w:rsidR="00210F0D">
        <w:rPr>
          <w:rFonts w:ascii="Times New Roman" w:hAnsi="Times New Roman" w:cs="Times New Roman"/>
          <w:sz w:val="28"/>
          <w:szCs w:val="28"/>
        </w:rPr>
        <w:t xml:space="preserve"> Автор произведения.</w:t>
      </w:r>
    </w:p>
    <w:p w:rsidR="00210F0D" w:rsidRDefault="00210F0D" w:rsidP="00EF7845">
      <w:pPr>
        <w:spacing w:after="0" w:line="360" w:lineRule="auto"/>
        <w:ind w:firstLine="709"/>
        <w:jc w:val="both"/>
        <w:rPr>
          <w:rFonts w:ascii="Times New Roman" w:hAnsi="Times New Roman" w:cs="Times New Roman"/>
          <w:sz w:val="28"/>
          <w:szCs w:val="28"/>
        </w:rPr>
      </w:pPr>
      <w:r w:rsidRPr="00210F0D">
        <w:rPr>
          <w:rFonts w:ascii="Times New Roman" w:hAnsi="Times New Roman" w:cs="Times New Roman"/>
          <w:sz w:val="28"/>
          <w:szCs w:val="28"/>
        </w:rPr>
        <w:t>Необходимо провести комп</w:t>
      </w:r>
      <w:r>
        <w:rPr>
          <w:rFonts w:ascii="Times New Roman" w:hAnsi="Times New Roman" w:cs="Times New Roman"/>
          <w:sz w:val="28"/>
          <w:szCs w:val="28"/>
        </w:rPr>
        <w:t>лексный анализ юридической докт</w:t>
      </w:r>
      <w:r w:rsidRPr="00210F0D">
        <w:rPr>
          <w:rFonts w:ascii="Times New Roman" w:hAnsi="Times New Roman" w:cs="Times New Roman"/>
          <w:sz w:val="28"/>
          <w:szCs w:val="28"/>
        </w:rPr>
        <w:t xml:space="preserve">рины и российского законодательства, включая часть четвертую ГК РФ, для определения понятия и </w:t>
      </w:r>
      <w:r>
        <w:rPr>
          <w:rFonts w:ascii="Times New Roman" w:hAnsi="Times New Roman" w:cs="Times New Roman"/>
          <w:sz w:val="28"/>
          <w:szCs w:val="28"/>
        </w:rPr>
        <w:t>видов литературного произведе</w:t>
      </w:r>
      <w:r w:rsidRPr="00210F0D">
        <w:rPr>
          <w:rFonts w:ascii="Times New Roman" w:hAnsi="Times New Roman" w:cs="Times New Roman"/>
          <w:sz w:val="28"/>
          <w:szCs w:val="28"/>
        </w:rPr>
        <w:t xml:space="preserve">ния как объекта авторского права. Действующее российское </w:t>
      </w:r>
      <w:r>
        <w:rPr>
          <w:rFonts w:ascii="Times New Roman" w:hAnsi="Times New Roman" w:cs="Times New Roman"/>
          <w:sz w:val="28"/>
          <w:szCs w:val="28"/>
        </w:rPr>
        <w:t>законодательство не содержит ле</w:t>
      </w:r>
      <w:r w:rsidRPr="00210F0D">
        <w:rPr>
          <w:rFonts w:ascii="Times New Roman" w:hAnsi="Times New Roman" w:cs="Times New Roman"/>
          <w:sz w:val="28"/>
          <w:szCs w:val="28"/>
        </w:rPr>
        <w:t>гального определения понятия пр</w:t>
      </w:r>
      <w:r w:rsidR="00EE0FBD">
        <w:rPr>
          <w:rFonts w:ascii="Times New Roman" w:hAnsi="Times New Roman" w:cs="Times New Roman"/>
          <w:sz w:val="28"/>
          <w:szCs w:val="28"/>
        </w:rPr>
        <w:t>оизведения, литературного произ</w:t>
      </w:r>
      <w:r w:rsidRPr="00210F0D">
        <w:rPr>
          <w:rFonts w:ascii="Times New Roman" w:hAnsi="Times New Roman" w:cs="Times New Roman"/>
          <w:sz w:val="28"/>
          <w:szCs w:val="28"/>
        </w:rPr>
        <w:t>ведения, хотя указывает на те п</w:t>
      </w:r>
      <w:r>
        <w:rPr>
          <w:rFonts w:ascii="Times New Roman" w:hAnsi="Times New Roman" w:cs="Times New Roman"/>
          <w:sz w:val="28"/>
          <w:szCs w:val="28"/>
        </w:rPr>
        <w:t>ризнаки, которыми оно должно об</w:t>
      </w:r>
      <w:r w:rsidRPr="00210F0D">
        <w:rPr>
          <w:rFonts w:ascii="Times New Roman" w:hAnsi="Times New Roman" w:cs="Times New Roman"/>
          <w:sz w:val="28"/>
          <w:szCs w:val="28"/>
        </w:rPr>
        <w:t>ладать, чтобы пользоваться правовой охраной, что подтверждается проведенным анализом статей 1259, 1225 и др. ГК РФ</w:t>
      </w:r>
      <w:r w:rsidR="00461FEF">
        <w:rPr>
          <w:rStyle w:val="ae"/>
          <w:rFonts w:ascii="Times New Roman" w:hAnsi="Times New Roman" w:cs="Times New Roman"/>
          <w:sz w:val="28"/>
          <w:szCs w:val="28"/>
        </w:rPr>
        <w:footnoteReference w:id="4"/>
      </w:r>
      <w:r w:rsidRPr="00210F0D">
        <w:rPr>
          <w:rFonts w:ascii="Times New Roman" w:hAnsi="Times New Roman" w:cs="Times New Roman"/>
          <w:sz w:val="28"/>
          <w:szCs w:val="28"/>
        </w:rPr>
        <w:t>.</w:t>
      </w:r>
    </w:p>
    <w:p w:rsidR="00210F0D" w:rsidRDefault="00210F0D" w:rsidP="00EF7845">
      <w:pPr>
        <w:spacing w:after="0" w:line="360" w:lineRule="auto"/>
        <w:ind w:firstLine="709"/>
        <w:jc w:val="both"/>
        <w:rPr>
          <w:rFonts w:ascii="Times New Roman" w:hAnsi="Times New Roman" w:cs="Times New Roman"/>
          <w:sz w:val="28"/>
          <w:szCs w:val="28"/>
        </w:rPr>
      </w:pPr>
      <w:r w:rsidRPr="00210F0D">
        <w:rPr>
          <w:rFonts w:ascii="Times New Roman" w:hAnsi="Times New Roman" w:cs="Times New Roman"/>
          <w:sz w:val="28"/>
          <w:szCs w:val="28"/>
        </w:rPr>
        <w:t xml:space="preserve">В части четвертой ГК РФ в определении объекта авторских прав ключевым словом является </w:t>
      </w:r>
      <w:r w:rsidR="00EE0FBD">
        <w:rPr>
          <w:rFonts w:ascii="Times New Roman" w:hAnsi="Times New Roman" w:cs="Times New Roman"/>
          <w:sz w:val="28"/>
          <w:szCs w:val="28"/>
        </w:rPr>
        <w:t>термин «произведение», но следу</w:t>
      </w:r>
      <w:r w:rsidRPr="00210F0D">
        <w:rPr>
          <w:rFonts w:ascii="Times New Roman" w:hAnsi="Times New Roman" w:cs="Times New Roman"/>
          <w:sz w:val="28"/>
          <w:szCs w:val="28"/>
        </w:rPr>
        <w:t>ет заметить, что действующее российское законодательство, так же как и предшествующее ему законодательство дореволюционного и советского периодов, не да</w:t>
      </w:r>
      <w:r w:rsidR="00EE0FBD">
        <w:rPr>
          <w:rFonts w:ascii="Times New Roman" w:hAnsi="Times New Roman" w:cs="Times New Roman"/>
          <w:sz w:val="28"/>
          <w:szCs w:val="28"/>
        </w:rPr>
        <w:t>ет четкого определения того, что следу</w:t>
      </w:r>
      <w:r w:rsidRPr="00210F0D">
        <w:rPr>
          <w:rFonts w:ascii="Times New Roman" w:hAnsi="Times New Roman" w:cs="Times New Roman"/>
          <w:sz w:val="28"/>
          <w:szCs w:val="28"/>
        </w:rPr>
        <w:t>ет понимать под терминами «про</w:t>
      </w:r>
      <w:r w:rsidR="00EE0FBD">
        <w:rPr>
          <w:rFonts w:ascii="Times New Roman" w:hAnsi="Times New Roman" w:cs="Times New Roman"/>
          <w:sz w:val="28"/>
          <w:szCs w:val="28"/>
        </w:rPr>
        <w:t>изведение», «литературное произ</w:t>
      </w:r>
      <w:r w:rsidRPr="00210F0D">
        <w:rPr>
          <w:rFonts w:ascii="Times New Roman" w:hAnsi="Times New Roman" w:cs="Times New Roman"/>
          <w:sz w:val="28"/>
          <w:szCs w:val="28"/>
        </w:rPr>
        <w:t>ведение». Отсутствие единообразного понимания понятий и с</w:t>
      </w:r>
      <w:r w:rsidR="00EE0FBD">
        <w:rPr>
          <w:rFonts w:ascii="Times New Roman" w:hAnsi="Times New Roman" w:cs="Times New Roman"/>
          <w:sz w:val="28"/>
          <w:szCs w:val="28"/>
        </w:rPr>
        <w:t>одер</w:t>
      </w:r>
      <w:r w:rsidRPr="00210F0D">
        <w:rPr>
          <w:rFonts w:ascii="Times New Roman" w:hAnsi="Times New Roman" w:cs="Times New Roman"/>
          <w:sz w:val="28"/>
          <w:szCs w:val="28"/>
        </w:rPr>
        <w:t>жания указанных категорий в рос</w:t>
      </w:r>
      <w:r w:rsidR="00EE0FBD">
        <w:rPr>
          <w:rFonts w:ascii="Times New Roman" w:hAnsi="Times New Roman" w:cs="Times New Roman"/>
          <w:sz w:val="28"/>
          <w:szCs w:val="28"/>
        </w:rPr>
        <w:t>сийском законодательстве вызыва</w:t>
      </w:r>
      <w:r w:rsidRPr="00210F0D">
        <w:rPr>
          <w:rFonts w:ascii="Times New Roman" w:hAnsi="Times New Roman" w:cs="Times New Roman"/>
          <w:sz w:val="28"/>
          <w:szCs w:val="28"/>
        </w:rPr>
        <w:t>ет их различное толкование, весь</w:t>
      </w:r>
      <w:r w:rsidR="00EE0FBD">
        <w:rPr>
          <w:rFonts w:ascii="Times New Roman" w:hAnsi="Times New Roman" w:cs="Times New Roman"/>
          <w:sz w:val="28"/>
          <w:szCs w:val="28"/>
        </w:rPr>
        <w:t>ма затрудняет правовое регулиро</w:t>
      </w:r>
      <w:r w:rsidRPr="00210F0D">
        <w:rPr>
          <w:rFonts w:ascii="Times New Roman" w:hAnsi="Times New Roman" w:cs="Times New Roman"/>
          <w:sz w:val="28"/>
          <w:szCs w:val="28"/>
        </w:rPr>
        <w:t>вание отношений, связанных с воспроизведением, обнародованием, наследованием произведений литературы, науки и искусства</w:t>
      </w:r>
      <w:r>
        <w:rPr>
          <w:rFonts w:ascii="Times New Roman" w:hAnsi="Times New Roman" w:cs="Times New Roman"/>
          <w:sz w:val="28"/>
          <w:szCs w:val="28"/>
        </w:rPr>
        <w:t>.</w:t>
      </w:r>
      <w:r>
        <w:rPr>
          <w:rStyle w:val="ae"/>
          <w:rFonts w:ascii="Times New Roman" w:hAnsi="Times New Roman" w:cs="Times New Roman"/>
          <w:sz w:val="28"/>
          <w:szCs w:val="28"/>
        </w:rPr>
        <w:footnoteReference w:id="5"/>
      </w:r>
    </w:p>
    <w:p w:rsidR="00210F0D" w:rsidRDefault="00210F0D" w:rsidP="00EF7845">
      <w:pPr>
        <w:spacing w:after="0" w:line="360" w:lineRule="auto"/>
        <w:ind w:firstLine="709"/>
        <w:jc w:val="both"/>
        <w:rPr>
          <w:rFonts w:ascii="Times New Roman" w:hAnsi="Times New Roman" w:cs="Times New Roman"/>
          <w:sz w:val="28"/>
          <w:szCs w:val="28"/>
        </w:rPr>
      </w:pPr>
      <w:r w:rsidRPr="00210F0D">
        <w:rPr>
          <w:rFonts w:ascii="Times New Roman" w:hAnsi="Times New Roman" w:cs="Times New Roman"/>
          <w:sz w:val="28"/>
          <w:szCs w:val="28"/>
        </w:rPr>
        <w:t xml:space="preserve"> Таким образом, решение д</w:t>
      </w:r>
      <w:r w:rsidR="00EE0FBD">
        <w:rPr>
          <w:rFonts w:ascii="Times New Roman" w:hAnsi="Times New Roman" w:cs="Times New Roman"/>
          <w:sz w:val="28"/>
          <w:szCs w:val="28"/>
        </w:rPr>
        <w:t>анного вопроса остается, по мне</w:t>
      </w:r>
      <w:r w:rsidRPr="00210F0D">
        <w:rPr>
          <w:rFonts w:ascii="Times New Roman" w:hAnsi="Times New Roman" w:cs="Times New Roman"/>
          <w:sz w:val="28"/>
          <w:szCs w:val="28"/>
        </w:rPr>
        <w:t>нию В.И. Серебровского, «на долю науки гражданского права»: «...задача определения понятия произведения падает на долю науки гражданского права, так как закон, гарантируя охрану произведения, не указывает, что следу</w:t>
      </w:r>
      <w:r w:rsidR="00401FD2">
        <w:rPr>
          <w:rFonts w:ascii="Times New Roman" w:hAnsi="Times New Roman" w:cs="Times New Roman"/>
          <w:sz w:val="28"/>
          <w:szCs w:val="28"/>
        </w:rPr>
        <w:t>ет понимать под “произведением”</w:t>
      </w:r>
      <w:r w:rsidRPr="00210F0D">
        <w:rPr>
          <w:rFonts w:ascii="Times New Roman" w:hAnsi="Times New Roman" w:cs="Times New Roman"/>
          <w:sz w:val="28"/>
          <w:szCs w:val="28"/>
        </w:rPr>
        <w:t xml:space="preserve">. Поэтому определение предмета авторского </w:t>
      </w:r>
      <w:r w:rsidR="00EE0FBD">
        <w:rPr>
          <w:rFonts w:ascii="Times New Roman" w:hAnsi="Times New Roman" w:cs="Times New Roman"/>
          <w:sz w:val="28"/>
          <w:szCs w:val="28"/>
        </w:rPr>
        <w:t>права, становление точного, объ</w:t>
      </w:r>
      <w:r w:rsidRPr="00210F0D">
        <w:rPr>
          <w:rFonts w:ascii="Times New Roman" w:hAnsi="Times New Roman" w:cs="Times New Roman"/>
          <w:sz w:val="28"/>
          <w:szCs w:val="28"/>
        </w:rPr>
        <w:t>ективного понятия о произведении представляется важной задачей.</w:t>
      </w:r>
    </w:p>
    <w:p w:rsidR="00210F0D" w:rsidRDefault="00210F0D" w:rsidP="00EF7845">
      <w:pPr>
        <w:spacing w:after="0" w:line="360" w:lineRule="auto"/>
        <w:ind w:firstLine="709"/>
        <w:jc w:val="both"/>
        <w:rPr>
          <w:rFonts w:ascii="Times New Roman" w:hAnsi="Times New Roman" w:cs="Times New Roman"/>
          <w:sz w:val="28"/>
          <w:szCs w:val="28"/>
        </w:rPr>
      </w:pPr>
      <w:r w:rsidRPr="00210F0D">
        <w:rPr>
          <w:rFonts w:ascii="Times New Roman" w:hAnsi="Times New Roman" w:cs="Times New Roman"/>
          <w:sz w:val="28"/>
          <w:szCs w:val="28"/>
        </w:rPr>
        <w:t>Самым распространенным стало определение произведения, которое сформулировал В.И. Серебровский. Произведение – это «совокупность идей мыслей и образов, получивших в результате творческой деятельности автора свое выражение в доступной для восприятия человеческими чувс</w:t>
      </w:r>
      <w:r w:rsidR="00EE0FBD">
        <w:rPr>
          <w:rFonts w:ascii="Times New Roman" w:hAnsi="Times New Roman" w:cs="Times New Roman"/>
          <w:sz w:val="28"/>
          <w:szCs w:val="28"/>
        </w:rPr>
        <w:t>твами конкретной форме, допуска</w:t>
      </w:r>
      <w:r w:rsidRPr="00210F0D">
        <w:rPr>
          <w:rFonts w:ascii="Times New Roman" w:hAnsi="Times New Roman" w:cs="Times New Roman"/>
          <w:sz w:val="28"/>
          <w:szCs w:val="28"/>
        </w:rPr>
        <w:t>ющ</w:t>
      </w:r>
      <w:r>
        <w:rPr>
          <w:rFonts w:ascii="Times New Roman" w:hAnsi="Times New Roman" w:cs="Times New Roman"/>
          <w:sz w:val="28"/>
          <w:szCs w:val="28"/>
        </w:rPr>
        <w:t>ей возможность воспроизведения».</w:t>
      </w:r>
      <w:r>
        <w:rPr>
          <w:rStyle w:val="ae"/>
          <w:rFonts w:ascii="Times New Roman" w:hAnsi="Times New Roman" w:cs="Times New Roman"/>
          <w:sz w:val="28"/>
          <w:szCs w:val="28"/>
        </w:rPr>
        <w:footnoteReference w:id="6"/>
      </w:r>
    </w:p>
    <w:p w:rsidR="00210F0D" w:rsidRDefault="00210F0D" w:rsidP="00EF7845">
      <w:pPr>
        <w:spacing w:after="0" w:line="360" w:lineRule="auto"/>
        <w:ind w:firstLine="709"/>
        <w:jc w:val="both"/>
        <w:rPr>
          <w:rFonts w:ascii="Times New Roman" w:hAnsi="Times New Roman" w:cs="Times New Roman"/>
          <w:sz w:val="28"/>
          <w:szCs w:val="28"/>
        </w:rPr>
      </w:pPr>
    </w:p>
    <w:p w:rsidR="00210F0D" w:rsidRDefault="00210F0D" w:rsidP="00EF784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Pr="00210F0D">
        <w:rPr>
          <w:rFonts w:ascii="Times New Roman" w:hAnsi="Times New Roman" w:cs="Times New Roman"/>
          <w:sz w:val="28"/>
          <w:szCs w:val="28"/>
        </w:rPr>
        <w:t>ля того чтобы признать произведение объектом авторского права, оно должно иметь основные признаки: 1) должно быть результатом творческой деят</w:t>
      </w:r>
      <w:r w:rsidR="00EE0FBD">
        <w:rPr>
          <w:rFonts w:ascii="Times New Roman" w:hAnsi="Times New Roman" w:cs="Times New Roman"/>
          <w:sz w:val="28"/>
          <w:szCs w:val="28"/>
        </w:rPr>
        <w:t>ельности; 2) должно быть выраже</w:t>
      </w:r>
      <w:r w:rsidRPr="00210F0D">
        <w:rPr>
          <w:rFonts w:ascii="Times New Roman" w:hAnsi="Times New Roman" w:cs="Times New Roman"/>
          <w:sz w:val="28"/>
          <w:szCs w:val="28"/>
        </w:rPr>
        <w:t>но в какой-либо объективной фор</w:t>
      </w:r>
      <w:r w:rsidR="00EE0FBD">
        <w:rPr>
          <w:rFonts w:ascii="Times New Roman" w:hAnsi="Times New Roman" w:cs="Times New Roman"/>
          <w:sz w:val="28"/>
          <w:szCs w:val="28"/>
        </w:rPr>
        <w:t>ме; 3) должно относиться к обла</w:t>
      </w:r>
      <w:r w:rsidRPr="00210F0D">
        <w:rPr>
          <w:rFonts w:ascii="Times New Roman" w:hAnsi="Times New Roman" w:cs="Times New Roman"/>
          <w:sz w:val="28"/>
          <w:szCs w:val="28"/>
        </w:rPr>
        <w:t>ст</w:t>
      </w:r>
      <w:r>
        <w:rPr>
          <w:rFonts w:ascii="Times New Roman" w:hAnsi="Times New Roman" w:cs="Times New Roman"/>
          <w:sz w:val="28"/>
          <w:szCs w:val="28"/>
        </w:rPr>
        <w:t>и науки, литературы и искусства</w:t>
      </w:r>
      <w:r w:rsidRPr="00210F0D">
        <w:rPr>
          <w:rFonts w:ascii="Times New Roman" w:hAnsi="Times New Roman" w:cs="Times New Roman"/>
          <w:sz w:val="28"/>
          <w:szCs w:val="28"/>
        </w:rPr>
        <w:t>; 4) автором произведения может быть только физическое лицо.</w:t>
      </w:r>
      <w:r w:rsidR="00EE0FBD">
        <w:rPr>
          <w:rFonts w:ascii="Times New Roman" w:hAnsi="Times New Roman" w:cs="Times New Roman"/>
          <w:sz w:val="28"/>
          <w:szCs w:val="28"/>
        </w:rPr>
        <w:t xml:space="preserve"> </w:t>
      </w:r>
      <w:r w:rsidRPr="00210F0D">
        <w:rPr>
          <w:rFonts w:ascii="Times New Roman" w:hAnsi="Times New Roman" w:cs="Times New Roman"/>
          <w:sz w:val="28"/>
          <w:szCs w:val="28"/>
        </w:rPr>
        <w:t>Таким образом, авторской охране подлежат лишь результаты творческой деятельности автора (соавторов), выраженные в какой либо объективной форме, относящиеся к науке, литератур</w:t>
      </w:r>
      <w:r w:rsidR="00EE0FBD">
        <w:rPr>
          <w:rFonts w:ascii="Times New Roman" w:hAnsi="Times New Roman" w:cs="Times New Roman"/>
          <w:sz w:val="28"/>
          <w:szCs w:val="28"/>
        </w:rPr>
        <w:t>е и искус</w:t>
      </w:r>
      <w:r w:rsidRPr="00210F0D">
        <w:rPr>
          <w:rFonts w:ascii="Times New Roman" w:hAnsi="Times New Roman" w:cs="Times New Roman"/>
          <w:sz w:val="28"/>
          <w:szCs w:val="28"/>
        </w:rPr>
        <w:t>ству. Наличие указанных признаков в совокупности дает основание считать, что произведение подпадает под авторско-правовую охрану</w:t>
      </w:r>
      <w:r>
        <w:rPr>
          <w:rFonts w:ascii="Times New Roman" w:hAnsi="Times New Roman" w:cs="Times New Roman"/>
          <w:sz w:val="28"/>
          <w:szCs w:val="28"/>
        </w:rPr>
        <w:t>.</w:t>
      </w:r>
    </w:p>
    <w:p w:rsidR="00AA1F77" w:rsidRDefault="00AA1F77" w:rsidP="00EF784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Виды объектов авторских прав отражены в статье 1259 Гражданского Кодекса Российской Федерации:</w:t>
      </w:r>
    </w:p>
    <w:p w:rsidR="00AA1F77" w:rsidRPr="00AA1F77" w:rsidRDefault="00AA1F77" w:rsidP="00EF7845">
      <w:pPr>
        <w:spacing w:after="0" w:line="360" w:lineRule="auto"/>
        <w:ind w:firstLine="709"/>
        <w:jc w:val="both"/>
        <w:rPr>
          <w:rFonts w:ascii="Times New Roman" w:hAnsi="Times New Roman" w:cs="Times New Roman"/>
          <w:sz w:val="28"/>
          <w:szCs w:val="28"/>
        </w:rPr>
      </w:pPr>
      <w:r w:rsidRPr="00AA1F77">
        <w:rPr>
          <w:rFonts w:ascii="Times New Roman" w:hAnsi="Times New Roman" w:cs="Times New Roman"/>
          <w:sz w:val="28"/>
          <w:szCs w:val="28"/>
        </w:rPr>
        <w:t>литературные произведения;</w:t>
      </w:r>
    </w:p>
    <w:p w:rsidR="00AA1F77" w:rsidRPr="00AA1F77" w:rsidRDefault="00AA1F77" w:rsidP="00EF7845">
      <w:pPr>
        <w:spacing w:after="0" w:line="360" w:lineRule="auto"/>
        <w:ind w:firstLine="709"/>
        <w:jc w:val="both"/>
        <w:rPr>
          <w:rFonts w:ascii="Times New Roman" w:hAnsi="Times New Roman" w:cs="Times New Roman"/>
          <w:sz w:val="28"/>
          <w:szCs w:val="28"/>
        </w:rPr>
      </w:pPr>
      <w:r w:rsidRPr="00AA1F77">
        <w:rPr>
          <w:rFonts w:ascii="Times New Roman" w:hAnsi="Times New Roman" w:cs="Times New Roman"/>
          <w:sz w:val="28"/>
          <w:szCs w:val="28"/>
        </w:rPr>
        <w:t>драматические и музыкально-драматические произведения, сценарные произведения;</w:t>
      </w:r>
    </w:p>
    <w:p w:rsidR="00AA1F77" w:rsidRPr="00AA1F77" w:rsidRDefault="00AA1F77" w:rsidP="00EF7845">
      <w:pPr>
        <w:spacing w:after="0" w:line="360" w:lineRule="auto"/>
        <w:ind w:firstLine="709"/>
        <w:jc w:val="both"/>
        <w:rPr>
          <w:rFonts w:ascii="Times New Roman" w:hAnsi="Times New Roman" w:cs="Times New Roman"/>
          <w:sz w:val="28"/>
          <w:szCs w:val="28"/>
        </w:rPr>
      </w:pPr>
      <w:r w:rsidRPr="00AA1F77">
        <w:rPr>
          <w:rFonts w:ascii="Times New Roman" w:hAnsi="Times New Roman" w:cs="Times New Roman"/>
          <w:sz w:val="28"/>
          <w:szCs w:val="28"/>
        </w:rPr>
        <w:t>хореографические произведения и пантомимы;</w:t>
      </w:r>
    </w:p>
    <w:p w:rsidR="00AA1F77" w:rsidRPr="00AA1F77" w:rsidRDefault="00AA1F77" w:rsidP="00EF7845">
      <w:pPr>
        <w:spacing w:after="0" w:line="360" w:lineRule="auto"/>
        <w:ind w:firstLine="709"/>
        <w:jc w:val="both"/>
        <w:rPr>
          <w:rFonts w:ascii="Times New Roman" w:hAnsi="Times New Roman" w:cs="Times New Roman"/>
          <w:sz w:val="28"/>
          <w:szCs w:val="28"/>
        </w:rPr>
      </w:pPr>
      <w:r w:rsidRPr="00AA1F77">
        <w:rPr>
          <w:rFonts w:ascii="Times New Roman" w:hAnsi="Times New Roman" w:cs="Times New Roman"/>
          <w:sz w:val="28"/>
          <w:szCs w:val="28"/>
        </w:rPr>
        <w:t>музыкальные произведения с текстом или без текста;</w:t>
      </w:r>
    </w:p>
    <w:p w:rsidR="00AA1F77" w:rsidRPr="00AA1F77" w:rsidRDefault="00AA1F77" w:rsidP="00EF7845">
      <w:pPr>
        <w:spacing w:after="0" w:line="360" w:lineRule="auto"/>
        <w:ind w:firstLine="709"/>
        <w:jc w:val="both"/>
        <w:rPr>
          <w:rFonts w:ascii="Times New Roman" w:hAnsi="Times New Roman" w:cs="Times New Roman"/>
          <w:sz w:val="28"/>
          <w:szCs w:val="28"/>
        </w:rPr>
      </w:pPr>
      <w:r w:rsidRPr="00AA1F77">
        <w:rPr>
          <w:rFonts w:ascii="Times New Roman" w:hAnsi="Times New Roman" w:cs="Times New Roman"/>
          <w:sz w:val="28"/>
          <w:szCs w:val="28"/>
        </w:rPr>
        <w:t>аудиовизуальные произведения;</w:t>
      </w:r>
    </w:p>
    <w:p w:rsidR="00AA1F77" w:rsidRPr="00AA1F77" w:rsidRDefault="00AA1F77" w:rsidP="00EF7845">
      <w:pPr>
        <w:spacing w:after="0" w:line="360" w:lineRule="auto"/>
        <w:ind w:firstLine="709"/>
        <w:jc w:val="both"/>
        <w:rPr>
          <w:rFonts w:ascii="Times New Roman" w:hAnsi="Times New Roman" w:cs="Times New Roman"/>
          <w:sz w:val="28"/>
          <w:szCs w:val="28"/>
        </w:rPr>
      </w:pPr>
      <w:r w:rsidRPr="00AA1F77">
        <w:rPr>
          <w:rFonts w:ascii="Times New Roman" w:hAnsi="Times New Roman" w:cs="Times New Roman"/>
          <w:sz w:val="28"/>
          <w:szCs w:val="28"/>
        </w:rPr>
        <w:t>произведения живописи, скульптуры, графики, дизайна, графические рассказы, комиксы и другие произведения изобразительного искусства;</w:t>
      </w:r>
    </w:p>
    <w:p w:rsidR="00AA1F77" w:rsidRPr="00AA1F77" w:rsidRDefault="00AA1F77" w:rsidP="00EF7845">
      <w:pPr>
        <w:spacing w:after="0" w:line="360" w:lineRule="auto"/>
        <w:ind w:firstLine="709"/>
        <w:jc w:val="both"/>
        <w:rPr>
          <w:rFonts w:ascii="Times New Roman" w:hAnsi="Times New Roman" w:cs="Times New Roman"/>
          <w:sz w:val="28"/>
          <w:szCs w:val="28"/>
        </w:rPr>
      </w:pPr>
      <w:r w:rsidRPr="00AA1F77">
        <w:rPr>
          <w:rFonts w:ascii="Times New Roman" w:hAnsi="Times New Roman" w:cs="Times New Roman"/>
          <w:sz w:val="28"/>
          <w:szCs w:val="28"/>
        </w:rPr>
        <w:t>произведения декоративно-прикладного и сценографического искусства;</w:t>
      </w:r>
    </w:p>
    <w:p w:rsidR="00AA1F77" w:rsidRPr="00AA1F77" w:rsidRDefault="00AA1F77" w:rsidP="00EF7845">
      <w:pPr>
        <w:spacing w:after="0" w:line="360" w:lineRule="auto"/>
        <w:ind w:firstLine="709"/>
        <w:jc w:val="both"/>
        <w:rPr>
          <w:rFonts w:ascii="Times New Roman" w:hAnsi="Times New Roman" w:cs="Times New Roman"/>
          <w:sz w:val="28"/>
          <w:szCs w:val="28"/>
        </w:rPr>
      </w:pPr>
      <w:r w:rsidRPr="00AA1F77">
        <w:rPr>
          <w:rFonts w:ascii="Times New Roman" w:hAnsi="Times New Roman" w:cs="Times New Roman"/>
          <w:sz w:val="28"/>
          <w:szCs w:val="28"/>
        </w:rPr>
        <w:t>произведения архитектуры, градостроительства и садово-паркового искусства, в том числе в виде проектов, чертежей, изображений и макетов;</w:t>
      </w:r>
    </w:p>
    <w:p w:rsidR="00AA1F77" w:rsidRPr="00AA1F77" w:rsidRDefault="00AA1F77" w:rsidP="00EF7845">
      <w:pPr>
        <w:spacing w:after="0" w:line="360" w:lineRule="auto"/>
        <w:ind w:firstLine="709"/>
        <w:jc w:val="both"/>
        <w:rPr>
          <w:rFonts w:ascii="Times New Roman" w:hAnsi="Times New Roman" w:cs="Times New Roman"/>
          <w:sz w:val="28"/>
          <w:szCs w:val="28"/>
        </w:rPr>
      </w:pPr>
      <w:r w:rsidRPr="00AA1F77">
        <w:rPr>
          <w:rFonts w:ascii="Times New Roman" w:hAnsi="Times New Roman" w:cs="Times New Roman"/>
          <w:sz w:val="28"/>
          <w:szCs w:val="28"/>
        </w:rPr>
        <w:t>фотографические произведения и произведения, полученные способами, аналогичными фотографии;</w:t>
      </w:r>
    </w:p>
    <w:p w:rsidR="00AA1F77" w:rsidRPr="00AA1F77" w:rsidRDefault="00AA1F77" w:rsidP="00EF7845">
      <w:pPr>
        <w:spacing w:after="0" w:line="360" w:lineRule="auto"/>
        <w:ind w:firstLine="709"/>
        <w:jc w:val="both"/>
        <w:rPr>
          <w:rFonts w:ascii="Times New Roman" w:hAnsi="Times New Roman" w:cs="Times New Roman"/>
          <w:sz w:val="28"/>
          <w:szCs w:val="28"/>
        </w:rPr>
      </w:pPr>
      <w:r w:rsidRPr="00AA1F77">
        <w:rPr>
          <w:rFonts w:ascii="Times New Roman" w:hAnsi="Times New Roman" w:cs="Times New Roman"/>
          <w:sz w:val="28"/>
          <w:szCs w:val="28"/>
        </w:rPr>
        <w:t>географические, геологические и другие карты, планы, эскизы и пластические произведения, относящиеся к географии, топографии и к другим наукам;</w:t>
      </w:r>
    </w:p>
    <w:p w:rsidR="00AA1F77" w:rsidRPr="00AA1F77" w:rsidRDefault="00AA1F77" w:rsidP="00EF7845">
      <w:pPr>
        <w:spacing w:after="0" w:line="360" w:lineRule="auto"/>
        <w:ind w:firstLine="709"/>
        <w:jc w:val="both"/>
        <w:rPr>
          <w:rFonts w:ascii="Times New Roman" w:hAnsi="Times New Roman" w:cs="Times New Roman"/>
          <w:sz w:val="28"/>
          <w:szCs w:val="28"/>
        </w:rPr>
      </w:pPr>
      <w:r w:rsidRPr="00AA1F77">
        <w:rPr>
          <w:rFonts w:ascii="Times New Roman" w:hAnsi="Times New Roman" w:cs="Times New Roman"/>
          <w:sz w:val="28"/>
          <w:szCs w:val="28"/>
        </w:rPr>
        <w:t>другие произведения.</w:t>
      </w:r>
    </w:p>
    <w:p w:rsidR="00AA1F77" w:rsidRDefault="00AA1F77" w:rsidP="00EF784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программы для ЭВМ.</w:t>
      </w:r>
    </w:p>
    <w:p w:rsidR="00AA1F77" w:rsidRDefault="00AA1F77" w:rsidP="00EF7845">
      <w:pPr>
        <w:spacing w:after="0" w:line="360" w:lineRule="auto"/>
        <w:ind w:firstLine="709"/>
        <w:jc w:val="both"/>
        <w:rPr>
          <w:rFonts w:ascii="Times New Roman" w:hAnsi="Times New Roman" w:cs="Times New Roman"/>
          <w:sz w:val="28"/>
          <w:szCs w:val="28"/>
        </w:rPr>
      </w:pPr>
      <w:r w:rsidRPr="00AA1F77">
        <w:rPr>
          <w:rFonts w:ascii="Times New Roman" w:hAnsi="Times New Roman" w:cs="Times New Roman"/>
          <w:b/>
          <w:sz w:val="28"/>
          <w:szCs w:val="28"/>
        </w:rPr>
        <w:t>Автором произведения</w:t>
      </w:r>
      <w:r>
        <w:rPr>
          <w:rFonts w:ascii="Times New Roman" w:hAnsi="Times New Roman" w:cs="Times New Roman"/>
          <w:sz w:val="28"/>
          <w:szCs w:val="28"/>
        </w:rPr>
        <w:t xml:space="preserve"> признается </w:t>
      </w:r>
      <w:r w:rsidRPr="00AA1F77">
        <w:rPr>
          <w:rFonts w:ascii="Times New Roman" w:hAnsi="Times New Roman" w:cs="Times New Roman"/>
          <w:sz w:val="28"/>
          <w:szCs w:val="28"/>
        </w:rPr>
        <w:t>гражданин, творческим трудом которого оно создано. Лицо, указанное в качестве автора на оригинале или экземпляре произведения либо иным образом в соответствии с пунктом 1 статьи 1300 настоящего Кодекса, считается его</w:t>
      </w:r>
      <w:r>
        <w:rPr>
          <w:rFonts w:ascii="Times New Roman" w:hAnsi="Times New Roman" w:cs="Times New Roman"/>
          <w:sz w:val="28"/>
          <w:szCs w:val="28"/>
        </w:rPr>
        <w:t xml:space="preserve"> автором, если не доказано иное (согласно ст. 1257 ГК РФ).</w:t>
      </w:r>
    </w:p>
    <w:p w:rsidR="00AA1F77" w:rsidRDefault="00AA1F77" w:rsidP="00EF784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Проанализировав вышеуказанные статьи сделан вывод, о том что нет прямого положения в гражданском законодательстве об объектах авторского права и понятия произведения, но есть признаки по которым следует квалифицировать данные термины.</w:t>
      </w:r>
    </w:p>
    <w:p w:rsidR="00EE0FBD" w:rsidRPr="00AA1F77" w:rsidRDefault="00EE0FBD" w:rsidP="00EF7845">
      <w:pPr>
        <w:spacing w:after="0" w:line="360" w:lineRule="auto"/>
        <w:ind w:firstLine="709"/>
        <w:jc w:val="both"/>
        <w:rPr>
          <w:rFonts w:ascii="Times New Roman" w:hAnsi="Times New Roman" w:cs="Times New Roman"/>
          <w:sz w:val="28"/>
          <w:szCs w:val="28"/>
        </w:rPr>
      </w:pPr>
    </w:p>
    <w:p w:rsidR="00AA1F77" w:rsidRDefault="00AA1F77" w:rsidP="00EF7845">
      <w:pPr>
        <w:pStyle w:val="a8"/>
        <w:numPr>
          <w:ilvl w:val="1"/>
          <w:numId w:val="3"/>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Pr="00AA1F77">
        <w:rPr>
          <w:rFonts w:ascii="Times New Roman" w:hAnsi="Times New Roman" w:cs="Times New Roman"/>
          <w:sz w:val="28"/>
          <w:szCs w:val="28"/>
        </w:rPr>
        <w:t>Права авторов на литературные произведения.</w:t>
      </w:r>
    </w:p>
    <w:p w:rsidR="00D1730C" w:rsidRDefault="00D1730C" w:rsidP="00EF7845">
      <w:pPr>
        <w:pStyle w:val="a8"/>
        <w:spacing w:after="0" w:line="360" w:lineRule="auto"/>
        <w:ind w:left="0" w:firstLine="709"/>
        <w:contextualSpacing w:val="0"/>
        <w:jc w:val="both"/>
        <w:rPr>
          <w:rFonts w:ascii="Times New Roman" w:hAnsi="Times New Roman" w:cs="Times New Roman"/>
          <w:sz w:val="28"/>
          <w:szCs w:val="28"/>
        </w:rPr>
      </w:pPr>
    </w:p>
    <w:p w:rsidR="00D1730C" w:rsidRDefault="00D1730C" w:rsidP="00EF7845">
      <w:pPr>
        <w:spacing w:after="0" w:line="360" w:lineRule="auto"/>
        <w:ind w:firstLine="709"/>
        <w:jc w:val="both"/>
        <w:rPr>
          <w:rFonts w:ascii="Times New Roman" w:hAnsi="Times New Roman" w:cs="Times New Roman"/>
          <w:sz w:val="28"/>
          <w:szCs w:val="28"/>
        </w:rPr>
      </w:pPr>
      <w:r w:rsidRPr="00D1730C">
        <w:rPr>
          <w:rFonts w:ascii="Times New Roman" w:hAnsi="Times New Roman" w:cs="Times New Roman"/>
          <w:sz w:val="28"/>
          <w:szCs w:val="28"/>
        </w:rPr>
        <w:t>Содержанием авторского п</w:t>
      </w:r>
      <w:r w:rsidR="00EE0FBD">
        <w:rPr>
          <w:rFonts w:ascii="Times New Roman" w:hAnsi="Times New Roman" w:cs="Times New Roman"/>
          <w:sz w:val="28"/>
          <w:szCs w:val="28"/>
        </w:rPr>
        <w:t>равоотношения, как и любого пра</w:t>
      </w:r>
      <w:r w:rsidRPr="00D1730C">
        <w:rPr>
          <w:rFonts w:ascii="Times New Roman" w:hAnsi="Times New Roman" w:cs="Times New Roman"/>
          <w:sz w:val="28"/>
          <w:szCs w:val="28"/>
        </w:rPr>
        <w:t>воотношения, являются права и обязанности участвующих в нем лиц. В рамках правового отношения субъективные юридические права и субъективные юридические обязанности корреспондируют друг другу и выступают его юридическим содержанием. Таким об-разом, под понятием «субъектив</w:t>
      </w:r>
      <w:r w:rsidR="00EE0FBD">
        <w:rPr>
          <w:rFonts w:ascii="Times New Roman" w:hAnsi="Times New Roman" w:cs="Times New Roman"/>
          <w:sz w:val="28"/>
          <w:szCs w:val="28"/>
        </w:rPr>
        <w:t>ное право» подразумевается опре</w:t>
      </w:r>
      <w:r w:rsidRPr="00D1730C">
        <w:rPr>
          <w:rFonts w:ascii="Times New Roman" w:hAnsi="Times New Roman" w:cs="Times New Roman"/>
          <w:sz w:val="28"/>
          <w:szCs w:val="28"/>
        </w:rPr>
        <w:t>деленная правовая возможность, гарантируемая законом, вид и мера возможного или дозволенного поведения лица. Такая возможность распоряжения субъективным гр</w:t>
      </w:r>
      <w:r w:rsidR="00EE0FBD">
        <w:rPr>
          <w:rFonts w:ascii="Times New Roman" w:hAnsi="Times New Roman" w:cs="Times New Roman"/>
          <w:sz w:val="28"/>
          <w:szCs w:val="28"/>
        </w:rPr>
        <w:t>ажданским правом является реаль</w:t>
      </w:r>
      <w:r w:rsidRPr="00D1730C">
        <w:rPr>
          <w:rFonts w:ascii="Times New Roman" w:hAnsi="Times New Roman" w:cs="Times New Roman"/>
          <w:sz w:val="28"/>
          <w:szCs w:val="28"/>
        </w:rPr>
        <w:t>ным выражением начала диспозит</w:t>
      </w:r>
      <w:r w:rsidR="00EE0FBD">
        <w:rPr>
          <w:rFonts w:ascii="Times New Roman" w:hAnsi="Times New Roman" w:cs="Times New Roman"/>
          <w:sz w:val="28"/>
          <w:szCs w:val="28"/>
        </w:rPr>
        <w:t>ивности как признака метода пра</w:t>
      </w:r>
      <w:r w:rsidRPr="00D1730C">
        <w:rPr>
          <w:rFonts w:ascii="Times New Roman" w:hAnsi="Times New Roman" w:cs="Times New Roman"/>
          <w:sz w:val="28"/>
          <w:szCs w:val="28"/>
        </w:rPr>
        <w:t>вового регулирования и имущес</w:t>
      </w:r>
      <w:r w:rsidR="00EE0FBD">
        <w:rPr>
          <w:rFonts w:ascii="Times New Roman" w:hAnsi="Times New Roman" w:cs="Times New Roman"/>
          <w:sz w:val="28"/>
          <w:szCs w:val="28"/>
        </w:rPr>
        <w:t>твенно-распорядительной самосто</w:t>
      </w:r>
      <w:r w:rsidRPr="00D1730C">
        <w:rPr>
          <w:rFonts w:ascii="Times New Roman" w:hAnsi="Times New Roman" w:cs="Times New Roman"/>
          <w:sz w:val="28"/>
          <w:szCs w:val="28"/>
        </w:rPr>
        <w:t>ятельности участников гражданск</w:t>
      </w:r>
      <w:r w:rsidR="00EE0FBD">
        <w:rPr>
          <w:rFonts w:ascii="Times New Roman" w:hAnsi="Times New Roman" w:cs="Times New Roman"/>
          <w:sz w:val="28"/>
          <w:szCs w:val="28"/>
        </w:rPr>
        <w:t>ого оборота как признака предме</w:t>
      </w:r>
      <w:r w:rsidRPr="00D1730C">
        <w:rPr>
          <w:rFonts w:ascii="Times New Roman" w:hAnsi="Times New Roman" w:cs="Times New Roman"/>
          <w:sz w:val="28"/>
          <w:szCs w:val="28"/>
        </w:rPr>
        <w:t>та правового регулирования</w:t>
      </w:r>
      <w:r>
        <w:rPr>
          <w:rFonts w:ascii="Times New Roman" w:hAnsi="Times New Roman" w:cs="Times New Roman"/>
          <w:sz w:val="28"/>
          <w:szCs w:val="28"/>
        </w:rPr>
        <w:t>.</w:t>
      </w:r>
      <w:r>
        <w:rPr>
          <w:rStyle w:val="ae"/>
          <w:rFonts w:ascii="Times New Roman" w:hAnsi="Times New Roman" w:cs="Times New Roman"/>
          <w:sz w:val="28"/>
          <w:szCs w:val="28"/>
        </w:rPr>
        <w:footnoteReference w:id="7"/>
      </w:r>
    </w:p>
    <w:p w:rsidR="006B5A27" w:rsidRDefault="006B5A27" w:rsidP="00EF7845">
      <w:pPr>
        <w:spacing w:after="0" w:line="360" w:lineRule="auto"/>
        <w:ind w:firstLine="709"/>
        <w:jc w:val="both"/>
        <w:rPr>
          <w:rFonts w:ascii="Times New Roman" w:hAnsi="Times New Roman" w:cs="Times New Roman"/>
          <w:sz w:val="28"/>
          <w:szCs w:val="28"/>
        </w:rPr>
      </w:pPr>
      <w:r w:rsidRPr="006B5A27">
        <w:rPr>
          <w:rFonts w:ascii="Times New Roman" w:hAnsi="Times New Roman" w:cs="Times New Roman"/>
          <w:sz w:val="28"/>
          <w:szCs w:val="28"/>
        </w:rPr>
        <w:t>В юридической доктрине (до принятия ч. 4 ГК РФ) авторские права традиционно подразделялись на личные неимущественные и и</w:t>
      </w:r>
      <w:r w:rsidR="00EE0FBD">
        <w:rPr>
          <w:rFonts w:ascii="Times New Roman" w:hAnsi="Times New Roman" w:cs="Times New Roman"/>
          <w:sz w:val="28"/>
          <w:szCs w:val="28"/>
        </w:rPr>
        <w:t>мущественные</w:t>
      </w:r>
      <w:r w:rsidRPr="006B5A27">
        <w:rPr>
          <w:rFonts w:ascii="Times New Roman" w:hAnsi="Times New Roman" w:cs="Times New Roman"/>
          <w:sz w:val="28"/>
          <w:szCs w:val="28"/>
        </w:rPr>
        <w:t xml:space="preserve">. </w:t>
      </w:r>
      <w:r w:rsidR="00EE0FBD">
        <w:rPr>
          <w:rFonts w:ascii="Times New Roman" w:hAnsi="Times New Roman" w:cs="Times New Roman"/>
          <w:sz w:val="28"/>
          <w:szCs w:val="28"/>
        </w:rPr>
        <w:t xml:space="preserve"> </w:t>
      </w:r>
      <w:r w:rsidRPr="006B5A27">
        <w:rPr>
          <w:rFonts w:ascii="Times New Roman" w:hAnsi="Times New Roman" w:cs="Times New Roman"/>
          <w:sz w:val="28"/>
          <w:szCs w:val="28"/>
        </w:rPr>
        <w:t>Это была самая распространенная классификация авторских прав, разделяемая большинством ученых-цивилистов, входящих в одну крупную группу</w:t>
      </w:r>
      <w:r w:rsidR="00EE0FBD">
        <w:rPr>
          <w:rFonts w:ascii="Times New Roman" w:hAnsi="Times New Roman" w:cs="Times New Roman"/>
          <w:sz w:val="28"/>
          <w:szCs w:val="28"/>
        </w:rPr>
        <w:t>, таких, как Никитина М.И., Сер</w:t>
      </w:r>
      <w:r w:rsidRPr="006B5A27">
        <w:rPr>
          <w:rFonts w:ascii="Times New Roman" w:hAnsi="Times New Roman" w:cs="Times New Roman"/>
          <w:sz w:val="28"/>
          <w:szCs w:val="28"/>
        </w:rPr>
        <w:t>геев А.П., Гордон М.В., Торкановский Е.П., Агарков М.М. и др.3. Помимо этого, данная классифи</w:t>
      </w:r>
      <w:r w:rsidR="00EE0FBD">
        <w:rPr>
          <w:rFonts w:ascii="Times New Roman" w:hAnsi="Times New Roman" w:cs="Times New Roman"/>
          <w:sz w:val="28"/>
          <w:szCs w:val="28"/>
        </w:rPr>
        <w:t>кация имела и немаловажное прак</w:t>
      </w:r>
      <w:r w:rsidRPr="006B5A27">
        <w:rPr>
          <w:rFonts w:ascii="Times New Roman" w:hAnsi="Times New Roman" w:cs="Times New Roman"/>
          <w:sz w:val="28"/>
          <w:szCs w:val="28"/>
        </w:rPr>
        <w:t>тическое значение, так как она ста</w:t>
      </w:r>
      <w:r w:rsidR="00EE0FBD">
        <w:rPr>
          <w:rFonts w:ascii="Times New Roman" w:hAnsi="Times New Roman" w:cs="Times New Roman"/>
          <w:sz w:val="28"/>
          <w:szCs w:val="28"/>
        </w:rPr>
        <w:t>ла в свое время основой при раз</w:t>
      </w:r>
      <w:r w:rsidRPr="006B5A27">
        <w:rPr>
          <w:rFonts w:ascii="Times New Roman" w:hAnsi="Times New Roman" w:cs="Times New Roman"/>
          <w:sz w:val="28"/>
          <w:szCs w:val="28"/>
        </w:rPr>
        <w:t>работке нормативно-правовых ак</w:t>
      </w:r>
      <w:r w:rsidR="00EE0FBD">
        <w:rPr>
          <w:rFonts w:ascii="Times New Roman" w:hAnsi="Times New Roman" w:cs="Times New Roman"/>
          <w:sz w:val="28"/>
          <w:szCs w:val="28"/>
        </w:rPr>
        <w:t>тов, призванных регулировать ав</w:t>
      </w:r>
      <w:r w:rsidRPr="006B5A27">
        <w:rPr>
          <w:rFonts w:ascii="Times New Roman" w:hAnsi="Times New Roman" w:cs="Times New Roman"/>
          <w:sz w:val="28"/>
          <w:szCs w:val="28"/>
        </w:rPr>
        <w:t>торские отношения. Согласно мнению А.П. Сергеева и других, данная классификация была «самой распространенной</w:t>
      </w:r>
      <w:r w:rsidR="00EE0FBD">
        <w:rPr>
          <w:rFonts w:ascii="Times New Roman" w:hAnsi="Times New Roman" w:cs="Times New Roman"/>
          <w:sz w:val="28"/>
          <w:szCs w:val="28"/>
        </w:rPr>
        <w:t xml:space="preserve"> и в то же время самой спорной»</w:t>
      </w:r>
      <w:r w:rsidRPr="006B5A27">
        <w:rPr>
          <w:rFonts w:ascii="Times New Roman" w:hAnsi="Times New Roman" w:cs="Times New Roman"/>
          <w:sz w:val="28"/>
          <w:szCs w:val="28"/>
        </w:rPr>
        <w:t>. Однако, он отмечал, что авторс</w:t>
      </w:r>
      <w:r w:rsidR="00EE0FBD">
        <w:rPr>
          <w:rFonts w:ascii="Times New Roman" w:hAnsi="Times New Roman" w:cs="Times New Roman"/>
          <w:sz w:val="28"/>
          <w:szCs w:val="28"/>
        </w:rPr>
        <w:t>кие права тесным образом взаимо</w:t>
      </w:r>
      <w:r w:rsidRPr="006B5A27">
        <w:rPr>
          <w:rFonts w:ascii="Times New Roman" w:hAnsi="Times New Roman" w:cs="Times New Roman"/>
          <w:sz w:val="28"/>
          <w:szCs w:val="28"/>
        </w:rPr>
        <w:t>связаны, поэтому выделение среди них чисто неимущественного или же имущественного характера весьма затруднительно. Однако были и другие про</w:t>
      </w:r>
      <w:r w:rsidR="00EE0FBD">
        <w:rPr>
          <w:rFonts w:ascii="Times New Roman" w:hAnsi="Times New Roman" w:cs="Times New Roman"/>
          <w:sz w:val="28"/>
          <w:szCs w:val="28"/>
        </w:rPr>
        <w:t>тивоположные точки зрения, кото</w:t>
      </w:r>
      <w:r w:rsidRPr="006B5A27">
        <w:rPr>
          <w:rFonts w:ascii="Times New Roman" w:hAnsi="Times New Roman" w:cs="Times New Roman"/>
          <w:sz w:val="28"/>
          <w:szCs w:val="28"/>
        </w:rPr>
        <w:t xml:space="preserve">рые были в явном меньшинстве. Ученые-цивилисты разделились по взглядам на несколько групп: одна группа склонялась к отрицанию возможности и необходимости деления авторских прав на личные </w:t>
      </w:r>
      <w:r>
        <w:rPr>
          <w:rFonts w:ascii="Times New Roman" w:hAnsi="Times New Roman" w:cs="Times New Roman"/>
          <w:sz w:val="28"/>
          <w:szCs w:val="28"/>
        </w:rPr>
        <w:t>и имущественные</w:t>
      </w:r>
      <w:r w:rsidRPr="006B5A27">
        <w:rPr>
          <w:rFonts w:ascii="Times New Roman" w:hAnsi="Times New Roman" w:cs="Times New Roman"/>
          <w:sz w:val="28"/>
          <w:szCs w:val="28"/>
        </w:rPr>
        <w:t>, вторая группа указывала на условность такого де</w:t>
      </w:r>
      <w:r w:rsidR="00EE0FBD">
        <w:rPr>
          <w:rFonts w:ascii="Times New Roman" w:hAnsi="Times New Roman" w:cs="Times New Roman"/>
          <w:sz w:val="28"/>
          <w:szCs w:val="28"/>
        </w:rPr>
        <w:t>ления</w:t>
      </w:r>
      <w:r w:rsidRPr="006B5A27">
        <w:rPr>
          <w:rFonts w:ascii="Times New Roman" w:hAnsi="Times New Roman" w:cs="Times New Roman"/>
          <w:sz w:val="28"/>
          <w:szCs w:val="28"/>
        </w:rPr>
        <w:t>, третья группа – отмечала отно</w:t>
      </w:r>
      <w:r w:rsidR="00EE0FBD">
        <w:rPr>
          <w:rFonts w:ascii="Times New Roman" w:hAnsi="Times New Roman" w:cs="Times New Roman"/>
          <w:sz w:val="28"/>
          <w:szCs w:val="28"/>
        </w:rPr>
        <w:t>сительность этой классификации</w:t>
      </w:r>
      <w:r w:rsidRPr="006B5A27">
        <w:rPr>
          <w:rFonts w:ascii="Times New Roman" w:hAnsi="Times New Roman" w:cs="Times New Roman"/>
          <w:sz w:val="28"/>
          <w:szCs w:val="28"/>
        </w:rPr>
        <w:t>.</w:t>
      </w:r>
    </w:p>
    <w:p w:rsidR="00EE0FBD" w:rsidRDefault="006B5A27" w:rsidP="00EF7845">
      <w:pPr>
        <w:spacing w:after="0" w:line="360" w:lineRule="auto"/>
        <w:ind w:firstLine="709"/>
        <w:jc w:val="both"/>
        <w:rPr>
          <w:rFonts w:ascii="Times New Roman" w:hAnsi="Times New Roman" w:cs="Times New Roman"/>
          <w:sz w:val="28"/>
          <w:szCs w:val="28"/>
        </w:rPr>
      </w:pPr>
      <w:r w:rsidRPr="006B5A27">
        <w:rPr>
          <w:rFonts w:ascii="Times New Roman" w:hAnsi="Times New Roman" w:cs="Times New Roman"/>
          <w:sz w:val="28"/>
          <w:szCs w:val="28"/>
        </w:rPr>
        <w:t>Согласно мнению ученых-юристов, таких, как А.Б. Борисов, В.А. Хохлов, О.А. Рузакова и др., после принятия части четвертой ГК РФ авторские права следует д</w:t>
      </w:r>
      <w:r w:rsidR="00EE0FBD">
        <w:rPr>
          <w:rFonts w:ascii="Times New Roman" w:hAnsi="Times New Roman" w:cs="Times New Roman"/>
          <w:sz w:val="28"/>
          <w:szCs w:val="28"/>
        </w:rPr>
        <w:t>елить уже на три группы: 1) лич</w:t>
      </w:r>
      <w:r w:rsidRPr="006B5A27">
        <w:rPr>
          <w:rFonts w:ascii="Times New Roman" w:hAnsi="Times New Roman" w:cs="Times New Roman"/>
          <w:sz w:val="28"/>
          <w:szCs w:val="28"/>
        </w:rPr>
        <w:t xml:space="preserve">ные неимущественные, </w:t>
      </w:r>
    </w:p>
    <w:p w:rsidR="006B5A27" w:rsidRDefault="006B5A27" w:rsidP="00EF7845">
      <w:pPr>
        <w:spacing w:after="0" w:line="360" w:lineRule="auto"/>
        <w:ind w:firstLine="709"/>
        <w:jc w:val="both"/>
        <w:rPr>
          <w:rFonts w:ascii="Times New Roman" w:hAnsi="Times New Roman" w:cs="Times New Roman"/>
          <w:sz w:val="28"/>
          <w:szCs w:val="28"/>
        </w:rPr>
      </w:pPr>
      <w:r w:rsidRPr="006B5A27">
        <w:rPr>
          <w:rFonts w:ascii="Times New Roman" w:hAnsi="Times New Roman" w:cs="Times New Roman"/>
          <w:sz w:val="28"/>
          <w:szCs w:val="28"/>
        </w:rPr>
        <w:t>2) исклю</w:t>
      </w:r>
      <w:r w:rsidR="00EE0FBD">
        <w:rPr>
          <w:rFonts w:ascii="Times New Roman" w:hAnsi="Times New Roman" w:cs="Times New Roman"/>
          <w:sz w:val="28"/>
          <w:szCs w:val="28"/>
        </w:rPr>
        <w:t>чительное право, являющееся иму</w:t>
      </w:r>
      <w:r w:rsidRPr="006B5A27">
        <w:rPr>
          <w:rFonts w:ascii="Times New Roman" w:hAnsi="Times New Roman" w:cs="Times New Roman"/>
          <w:sz w:val="28"/>
          <w:szCs w:val="28"/>
        </w:rPr>
        <w:t>щественным правом, 3) иные права. Противоположных точек зрения на разделение авторских прав на группы после принятия части 4 ГК РФ не выявлено.</w:t>
      </w:r>
      <w:r w:rsidR="00EE0FBD">
        <w:rPr>
          <w:rFonts w:ascii="Times New Roman" w:hAnsi="Times New Roman" w:cs="Times New Roman"/>
          <w:sz w:val="28"/>
          <w:szCs w:val="28"/>
        </w:rPr>
        <w:t xml:space="preserve"> </w:t>
      </w:r>
      <w:r w:rsidRPr="006B5A27">
        <w:rPr>
          <w:rFonts w:ascii="Times New Roman" w:hAnsi="Times New Roman" w:cs="Times New Roman"/>
          <w:sz w:val="28"/>
          <w:szCs w:val="28"/>
        </w:rPr>
        <w:t xml:space="preserve">По мнению А.Б. Борисова, </w:t>
      </w:r>
      <w:r w:rsidR="00EE0FBD">
        <w:rPr>
          <w:rFonts w:ascii="Times New Roman" w:hAnsi="Times New Roman" w:cs="Times New Roman"/>
          <w:sz w:val="28"/>
          <w:szCs w:val="28"/>
        </w:rPr>
        <w:t>которое мы разделяем, «авторски</w:t>
      </w:r>
      <w:r w:rsidRPr="006B5A27">
        <w:rPr>
          <w:rFonts w:ascii="Times New Roman" w:hAnsi="Times New Roman" w:cs="Times New Roman"/>
          <w:sz w:val="28"/>
          <w:szCs w:val="28"/>
        </w:rPr>
        <w:t>ми правами признаются интеллектуальные права на произведения науки, литературы и искусства</w:t>
      </w:r>
      <w:r w:rsidR="00EE0FBD">
        <w:rPr>
          <w:rFonts w:ascii="Times New Roman" w:hAnsi="Times New Roman" w:cs="Times New Roman"/>
          <w:sz w:val="28"/>
          <w:szCs w:val="28"/>
        </w:rPr>
        <w:t>», «интеллектуальные права вклю</w:t>
      </w:r>
      <w:r w:rsidRPr="006B5A27">
        <w:rPr>
          <w:rFonts w:ascii="Times New Roman" w:hAnsi="Times New Roman" w:cs="Times New Roman"/>
          <w:sz w:val="28"/>
          <w:szCs w:val="28"/>
        </w:rPr>
        <w:t>чают исключительное право, являющееся имущественным правом, а в случаях, предусмотренных ГК, – также личные неимуществен</w:t>
      </w:r>
      <w:r w:rsidRPr="006B5A27">
        <w:t xml:space="preserve"> </w:t>
      </w:r>
      <w:r w:rsidRPr="006B5A27">
        <w:rPr>
          <w:rFonts w:ascii="Times New Roman" w:hAnsi="Times New Roman" w:cs="Times New Roman"/>
          <w:sz w:val="28"/>
          <w:szCs w:val="28"/>
        </w:rPr>
        <w:t>ные права и иные права (право наследов</w:t>
      </w:r>
      <w:r w:rsidR="00EE0FBD">
        <w:rPr>
          <w:rFonts w:ascii="Times New Roman" w:hAnsi="Times New Roman" w:cs="Times New Roman"/>
          <w:sz w:val="28"/>
          <w:szCs w:val="28"/>
        </w:rPr>
        <w:t>ания, право доступа и дру</w:t>
      </w:r>
      <w:r>
        <w:rPr>
          <w:rFonts w:ascii="Times New Roman" w:hAnsi="Times New Roman" w:cs="Times New Roman"/>
          <w:sz w:val="28"/>
          <w:szCs w:val="28"/>
        </w:rPr>
        <w:t>гие)»</w:t>
      </w:r>
      <w:r>
        <w:rPr>
          <w:rStyle w:val="ae"/>
          <w:rFonts w:ascii="Times New Roman" w:hAnsi="Times New Roman" w:cs="Times New Roman"/>
          <w:sz w:val="28"/>
          <w:szCs w:val="28"/>
        </w:rPr>
        <w:footnoteReference w:id="8"/>
      </w:r>
      <w:r>
        <w:rPr>
          <w:rFonts w:ascii="Times New Roman" w:hAnsi="Times New Roman" w:cs="Times New Roman"/>
          <w:sz w:val="28"/>
          <w:szCs w:val="28"/>
        </w:rPr>
        <w:t>.</w:t>
      </w:r>
    </w:p>
    <w:p w:rsidR="006B5A27" w:rsidRDefault="006B5A27" w:rsidP="00EF784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Действие личных неимущественных прав</w:t>
      </w:r>
      <w:r w:rsidR="00EE0FBD">
        <w:rPr>
          <w:rFonts w:ascii="Times New Roman" w:hAnsi="Times New Roman" w:cs="Times New Roman"/>
          <w:sz w:val="28"/>
          <w:szCs w:val="28"/>
        </w:rPr>
        <w:t xml:space="preserve"> авто</w:t>
      </w:r>
      <w:r w:rsidRPr="006B5A27">
        <w:rPr>
          <w:rFonts w:ascii="Times New Roman" w:hAnsi="Times New Roman" w:cs="Times New Roman"/>
          <w:sz w:val="28"/>
          <w:szCs w:val="28"/>
        </w:rPr>
        <w:t>ров</w:t>
      </w:r>
      <w:r>
        <w:rPr>
          <w:rFonts w:ascii="Times New Roman" w:hAnsi="Times New Roman" w:cs="Times New Roman"/>
          <w:sz w:val="28"/>
          <w:szCs w:val="28"/>
        </w:rPr>
        <w:t xml:space="preserve"> бессрочно</w:t>
      </w:r>
      <w:r w:rsidRPr="006B5A27">
        <w:rPr>
          <w:rFonts w:ascii="Times New Roman" w:hAnsi="Times New Roman" w:cs="Times New Roman"/>
          <w:sz w:val="28"/>
          <w:szCs w:val="28"/>
        </w:rPr>
        <w:t xml:space="preserve"> (пунктом 2 статьи 1228 ГК РФ).</w:t>
      </w:r>
    </w:p>
    <w:p w:rsidR="00EA57F3" w:rsidRDefault="00EA57F3" w:rsidP="00EF7845">
      <w:pPr>
        <w:spacing w:after="0" w:line="360" w:lineRule="auto"/>
        <w:ind w:firstLine="709"/>
        <w:jc w:val="both"/>
        <w:rPr>
          <w:rFonts w:ascii="Times New Roman" w:hAnsi="Times New Roman" w:cs="Times New Roman"/>
          <w:sz w:val="28"/>
          <w:szCs w:val="28"/>
        </w:rPr>
      </w:pPr>
      <w:r w:rsidRPr="00EA57F3">
        <w:rPr>
          <w:rFonts w:ascii="Times New Roman" w:hAnsi="Times New Roman" w:cs="Times New Roman"/>
          <w:sz w:val="28"/>
          <w:szCs w:val="28"/>
        </w:rPr>
        <w:t>Согласно пункту 2 статьи 1228, пункту 2 статьи 1255, статьи 1265 ГК РФ автору принадлежат право авторства, право на имя и иные личные неимущественные п</w:t>
      </w:r>
      <w:r w:rsidR="00EE0FBD">
        <w:rPr>
          <w:rFonts w:ascii="Times New Roman" w:hAnsi="Times New Roman" w:cs="Times New Roman"/>
          <w:sz w:val="28"/>
          <w:szCs w:val="28"/>
        </w:rPr>
        <w:t>рава, которые неотчуждаемы и не</w:t>
      </w:r>
      <w:r w:rsidRPr="00EA57F3">
        <w:rPr>
          <w:rFonts w:ascii="Times New Roman" w:hAnsi="Times New Roman" w:cs="Times New Roman"/>
          <w:sz w:val="28"/>
          <w:szCs w:val="28"/>
        </w:rPr>
        <w:t>передаваемы. Отказ от этих прав ничтожен</w:t>
      </w:r>
      <w:r>
        <w:rPr>
          <w:rFonts w:ascii="Times New Roman" w:hAnsi="Times New Roman" w:cs="Times New Roman"/>
          <w:sz w:val="28"/>
          <w:szCs w:val="28"/>
        </w:rPr>
        <w:t>.</w:t>
      </w:r>
    </w:p>
    <w:p w:rsidR="00EA57F3" w:rsidRPr="00D1730C" w:rsidRDefault="00EA57F3" w:rsidP="00EF7845">
      <w:pPr>
        <w:spacing w:after="0" w:line="360" w:lineRule="auto"/>
        <w:ind w:firstLine="709"/>
        <w:jc w:val="both"/>
        <w:rPr>
          <w:rFonts w:ascii="Times New Roman" w:hAnsi="Times New Roman" w:cs="Times New Roman"/>
          <w:sz w:val="28"/>
          <w:szCs w:val="28"/>
        </w:rPr>
      </w:pPr>
      <w:r w:rsidRPr="00EA57F3">
        <w:rPr>
          <w:rFonts w:ascii="Times New Roman" w:hAnsi="Times New Roman" w:cs="Times New Roman"/>
          <w:sz w:val="28"/>
          <w:szCs w:val="28"/>
        </w:rPr>
        <w:t>Под правом авторства понимается юридически обеспеченная возможность лица считаться автором литературного произведения и возможность требовать признания данного факта от других лиц.</w:t>
      </w:r>
      <w:r w:rsidR="00EE0FBD">
        <w:rPr>
          <w:rFonts w:ascii="Times New Roman" w:hAnsi="Times New Roman" w:cs="Times New Roman"/>
          <w:sz w:val="28"/>
          <w:szCs w:val="28"/>
        </w:rPr>
        <w:t xml:space="preserve"> </w:t>
      </w:r>
      <w:r w:rsidRPr="00EA57F3">
        <w:rPr>
          <w:rFonts w:ascii="Times New Roman" w:hAnsi="Times New Roman" w:cs="Times New Roman"/>
          <w:sz w:val="28"/>
          <w:szCs w:val="28"/>
        </w:rPr>
        <w:t xml:space="preserve">Согласно мнению Камышева </w:t>
      </w:r>
      <w:r w:rsidR="00EE0FBD">
        <w:rPr>
          <w:rFonts w:ascii="Times New Roman" w:hAnsi="Times New Roman" w:cs="Times New Roman"/>
          <w:sz w:val="28"/>
          <w:szCs w:val="28"/>
        </w:rPr>
        <w:t>В.Г., право авторства – это пра</w:t>
      </w:r>
      <w:r w:rsidRPr="00EA57F3">
        <w:rPr>
          <w:rFonts w:ascii="Times New Roman" w:hAnsi="Times New Roman" w:cs="Times New Roman"/>
          <w:sz w:val="28"/>
          <w:szCs w:val="28"/>
        </w:rPr>
        <w:t>во создателя произведения считать себя его автором и требовать обо-значения своего имени при использовании произведения</w:t>
      </w:r>
      <w:r>
        <w:rPr>
          <w:rFonts w:ascii="Times New Roman" w:hAnsi="Times New Roman" w:cs="Times New Roman"/>
          <w:sz w:val="28"/>
          <w:szCs w:val="28"/>
        </w:rPr>
        <w:t>.</w:t>
      </w:r>
      <w:r>
        <w:rPr>
          <w:rStyle w:val="ae"/>
          <w:rFonts w:ascii="Times New Roman" w:hAnsi="Times New Roman" w:cs="Times New Roman"/>
          <w:sz w:val="28"/>
          <w:szCs w:val="28"/>
        </w:rPr>
        <w:footnoteReference w:id="9"/>
      </w:r>
    </w:p>
    <w:p w:rsidR="00AA1F77" w:rsidRDefault="00EA57F3" w:rsidP="00EF7845">
      <w:pPr>
        <w:pStyle w:val="a8"/>
        <w:spacing w:after="0" w:line="360" w:lineRule="auto"/>
        <w:ind w:left="0" w:firstLine="709"/>
        <w:contextualSpacing w:val="0"/>
        <w:jc w:val="both"/>
        <w:rPr>
          <w:rFonts w:ascii="Times New Roman" w:hAnsi="Times New Roman" w:cs="Times New Roman"/>
          <w:sz w:val="28"/>
          <w:szCs w:val="28"/>
        </w:rPr>
      </w:pPr>
      <w:r w:rsidRPr="00EA57F3">
        <w:rPr>
          <w:rFonts w:ascii="Times New Roman" w:hAnsi="Times New Roman" w:cs="Times New Roman"/>
          <w:sz w:val="28"/>
          <w:szCs w:val="28"/>
        </w:rPr>
        <w:t>Право на неприкосновенность произведения и з</w:t>
      </w:r>
      <w:r>
        <w:rPr>
          <w:rFonts w:ascii="Times New Roman" w:hAnsi="Times New Roman" w:cs="Times New Roman"/>
          <w:sz w:val="28"/>
          <w:szCs w:val="28"/>
        </w:rPr>
        <w:t>ащита произведения от искажений</w:t>
      </w:r>
      <w:r w:rsidRPr="00EA57F3">
        <w:rPr>
          <w:rFonts w:ascii="Times New Roman" w:hAnsi="Times New Roman" w:cs="Times New Roman"/>
          <w:sz w:val="28"/>
          <w:szCs w:val="28"/>
        </w:rPr>
        <w:t xml:space="preserve"> регулируется </w:t>
      </w:r>
      <w:r>
        <w:rPr>
          <w:rFonts w:ascii="Times New Roman" w:hAnsi="Times New Roman" w:cs="Times New Roman"/>
          <w:sz w:val="28"/>
          <w:szCs w:val="28"/>
        </w:rPr>
        <w:t>статьями 1255, 1266, 1267 ГК и т.д.</w:t>
      </w:r>
    </w:p>
    <w:p w:rsidR="00EA57F3" w:rsidRPr="00AA1F77" w:rsidRDefault="00EA57F3" w:rsidP="00EF7845">
      <w:pPr>
        <w:pStyle w:val="a8"/>
        <w:spacing w:after="0" w:line="360" w:lineRule="auto"/>
        <w:ind w:left="0" w:firstLine="709"/>
        <w:contextualSpacing w:val="0"/>
        <w:jc w:val="both"/>
        <w:rPr>
          <w:rFonts w:ascii="Times New Roman" w:hAnsi="Times New Roman" w:cs="Times New Roman"/>
          <w:sz w:val="28"/>
          <w:szCs w:val="28"/>
        </w:rPr>
      </w:pPr>
      <w:r w:rsidRPr="00EA57F3">
        <w:rPr>
          <w:rFonts w:ascii="Times New Roman" w:hAnsi="Times New Roman" w:cs="Times New Roman"/>
          <w:sz w:val="28"/>
          <w:szCs w:val="28"/>
        </w:rPr>
        <w:t>Положения статьи 1265 ГК РФ являются еще одной новеллой части четвертой ГК РФ. Раньше с</w:t>
      </w:r>
      <w:r w:rsidR="00EE0FBD">
        <w:rPr>
          <w:rFonts w:ascii="Times New Roman" w:hAnsi="Times New Roman" w:cs="Times New Roman"/>
          <w:sz w:val="28"/>
          <w:szCs w:val="28"/>
        </w:rPr>
        <w:t>татья 479 ГК РСФСР 1964 года за</w:t>
      </w:r>
      <w:r w:rsidRPr="00EA57F3">
        <w:rPr>
          <w:rFonts w:ascii="Times New Roman" w:hAnsi="Times New Roman" w:cs="Times New Roman"/>
          <w:sz w:val="28"/>
          <w:szCs w:val="28"/>
        </w:rPr>
        <w:t>крепляла именно право на неприкосновенность произведения, а не право на защиту репутации автора</w:t>
      </w:r>
      <w:r w:rsidR="00EE0FBD">
        <w:rPr>
          <w:rFonts w:ascii="Times New Roman" w:hAnsi="Times New Roman" w:cs="Times New Roman"/>
          <w:sz w:val="28"/>
          <w:szCs w:val="28"/>
        </w:rPr>
        <w:t>, которое было закреплено в ста</w:t>
      </w:r>
      <w:r w:rsidRPr="00EA57F3">
        <w:rPr>
          <w:rFonts w:ascii="Times New Roman" w:hAnsi="Times New Roman" w:cs="Times New Roman"/>
          <w:sz w:val="28"/>
          <w:szCs w:val="28"/>
        </w:rPr>
        <w:t>тье 15 Закона «Об авторских и смежных правах», теперь статья 1265 ГК РФ закрепила право на непри</w:t>
      </w:r>
      <w:r w:rsidR="00EE0FBD">
        <w:rPr>
          <w:rFonts w:ascii="Times New Roman" w:hAnsi="Times New Roman" w:cs="Times New Roman"/>
          <w:sz w:val="28"/>
          <w:szCs w:val="28"/>
        </w:rPr>
        <w:t>косновенность произведения и за</w:t>
      </w:r>
      <w:r w:rsidRPr="00EA57F3">
        <w:rPr>
          <w:rFonts w:ascii="Times New Roman" w:hAnsi="Times New Roman" w:cs="Times New Roman"/>
          <w:sz w:val="28"/>
          <w:szCs w:val="28"/>
        </w:rPr>
        <w:t>щиту произведения от искажений.</w:t>
      </w:r>
      <w:r>
        <w:rPr>
          <w:rFonts w:ascii="Times New Roman" w:hAnsi="Times New Roman" w:cs="Times New Roman"/>
          <w:sz w:val="28"/>
          <w:szCs w:val="28"/>
        </w:rPr>
        <w:t xml:space="preserve"> </w:t>
      </w:r>
      <w:r w:rsidRPr="00EA57F3">
        <w:rPr>
          <w:rFonts w:ascii="Times New Roman" w:hAnsi="Times New Roman" w:cs="Times New Roman"/>
          <w:sz w:val="28"/>
          <w:szCs w:val="28"/>
        </w:rPr>
        <w:t>Согласно статье 1266 ГК РФ,</w:t>
      </w:r>
      <w:r w:rsidR="00EE0FBD">
        <w:rPr>
          <w:rFonts w:ascii="Times New Roman" w:hAnsi="Times New Roman" w:cs="Times New Roman"/>
          <w:sz w:val="28"/>
          <w:szCs w:val="28"/>
        </w:rPr>
        <w:t xml:space="preserve"> не допускается без согласия ав</w:t>
      </w:r>
      <w:r w:rsidRPr="00EA57F3">
        <w:rPr>
          <w:rFonts w:ascii="Times New Roman" w:hAnsi="Times New Roman" w:cs="Times New Roman"/>
          <w:sz w:val="28"/>
          <w:szCs w:val="28"/>
        </w:rPr>
        <w:t>тора литературного произведения</w:t>
      </w:r>
      <w:r w:rsidR="00EE0FBD">
        <w:rPr>
          <w:rFonts w:ascii="Times New Roman" w:hAnsi="Times New Roman" w:cs="Times New Roman"/>
          <w:sz w:val="28"/>
          <w:szCs w:val="28"/>
        </w:rPr>
        <w:t xml:space="preserve"> внесение в его произведение ка</w:t>
      </w:r>
      <w:r w:rsidRPr="00EA57F3">
        <w:rPr>
          <w:rFonts w:ascii="Times New Roman" w:hAnsi="Times New Roman" w:cs="Times New Roman"/>
          <w:sz w:val="28"/>
          <w:szCs w:val="28"/>
        </w:rPr>
        <w:t xml:space="preserve">ких бы то ни было изменений, </w:t>
      </w:r>
      <w:r w:rsidR="00EE0FBD">
        <w:rPr>
          <w:rFonts w:ascii="Times New Roman" w:hAnsi="Times New Roman" w:cs="Times New Roman"/>
          <w:sz w:val="28"/>
          <w:szCs w:val="28"/>
        </w:rPr>
        <w:t>сокращений и дополнений, снабже</w:t>
      </w:r>
      <w:r w:rsidRPr="00EA57F3">
        <w:rPr>
          <w:rFonts w:ascii="Times New Roman" w:hAnsi="Times New Roman" w:cs="Times New Roman"/>
          <w:sz w:val="28"/>
          <w:szCs w:val="28"/>
        </w:rPr>
        <w:t>ние произведения при его исп</w:t>
      </w:r>
      <w:r w:rsidR="00EE0FBD">
        <w:rPr>
          <w:rFonts w:ascii="Times New Roman" w:hAnsi="Times New Roman" w:cs="Times New Roman"/>
          <w:sz w:val="28"/>
          <w:szCs w:val="28"/>
        </w:rPr>
        <w:t>ользовании иллюстрациями, преди</w:t>
      </w:r>
      <w:r w:rsidRPr="00EA57F3">
        <w:rPr>
          <w:rFonts w:ascii="Times New Roman" w:hAnsi="Times New Roman" w:cs="Times New Roman"/>
          <w:sz w:val="28"/>
          <w:szCs w:val="28"/>
        </w:rPr>
        <w:t>словием, послесловием, комментариями или какими бы то ни было пояснениями (право на неприкосновенность произведения).</w:t>
      </w:r>
      <w:r>
        <w:rPr>
          <w:rStyle w:val="ae"/>
          <w:rFonts w:ascii="Times New Roman" w:hAnsi="Times New Roman" w:cs="Times New Roman"/>
          <w:sz w:val="28"/>
          <w:szCs w:val="28"/>
        </w:rPr>
        <w:footnoteReference w:id="10"/>
      </w:r>
    </w:p>
    <w:p w:rsidR="0002313F" w:rsidRDefault="00EA57F3" w:rsidP="00EF784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Все прав автора произведений закреплены в стать 1255 ГК РФ</w:t>
      </w:r>
    </w:p>
    <w:p w:rsidR="00EA57F3" w:rsidRPr="00EA57F3" w:rsidRDefault="00EA57F3" w:rsidP="00EF7845">
      <w:pPr>
        <w:spacing w:after="0" w:line="360" w:lineRule="auto"/>
        <w:ind w:firstLine="709"/>
        <w:jc w:val="both"/>
        <w:rPr>
          <w:rFonts w:ascii="Times New Roman" w:hAnsi="Times New Roman" w:cs="Times New Roman"/>
          <w:sz w:val="28"/>
          <w:szCs w:val="28"/>
        </w:rPr>
      </w:pPr>
      <w:r w:rsidRPr="00EA57F3">
        <w:rPr>
          <w:rFonts w:ascii="Times New Roman" w:hAnsi="Times New Roman" w:cs="Times New Roman"/>
          <w:sz w:val="28"/>
          <w:szCs w:val="28"/>
        </w:rPr>
        <w:t>1) исключительное право на произведение;</w:t>
      </w:r>
    </w:p>
    <w:p w:rsidR="00EA57F3" w:rsidRPr="00EA57F3" w:rsidRDefault="00EA57F3" w:rsidP="00EF7845">
      <w:pPr>
        <w:spacing w:after="0" w:line="360" w:lineRule="auto"/>
        <w:ind w:firstLine="709"/>
        <w:jc w:val="both"/>
        <w:rPr>
          <w:rFonts w:ascii="Times New Roman" w:hAnsi="Times New Roman" w:cs="Times New Roman"/>
          <w:sz w:val="28"/>
          <w:szCs w:val="28"/>
        </w:rPr>
      </w:pPr>
      <w:r w:rsidRPr="00EA57F3">
        <w:rPr>
          <w:rFonts w:ascii="Times New Roman" w:hAnsi="Times New Roman" w:cs="Times New Roman"/>
          <w:sz w:val="28"/>
          <w:szCs w:val="28"/>
        </w:rPr>
        <w:t>2) право авторства;</w:t>
      </w:r>
    </w:p>
    <w:p w:rsidR="00EA57F3" w:rsidRPr="00EA57F3" w:rsidRDefault="00EA57F3" w:rsidP="00EF7845">
      <w:pPr>
        <w:spacing w:after="0" w:line="360" w:lineRule="auto"/>
        <w:ind w:firstLine="709"/>
        <w:jc w:val="both"/>
        <w:rPr>
          <w:rFonts w:ascii="Times New Roman" w:hAnsi="Times New Roman" w:cs="Times New Roman"/>
          <w:sz w:val="28"/>
          <w:szCs w:val="28"/>
        </w:rPr>
      </w:pPr>
      <w:r w:rsidRPr="00EA57F3">
        <w:rPr>
          <w:rFonts w:ascii="Times New Roman" w:hAnsi="Times New Roman" w:cs="Times New Roman"/>
          <w:sz w:val="28"/>
          <w:szCs w:val="28"/>
        </w:rPr>
        <w:t>3) право автора на имя;</w:t>
      </w:r>
    </w:p>
    <w:p w:rsidR="00EA57F3" w:rsidRPr="00EA57F3" w:rsidRDefault="00EA57F3" w:rsidP="00EF7845">
      <w:pPr>
        <w:spacing w:after="0" w:line="360" w:lineRule="auto"/>
        <w:ind w:firstLine="709"/>
        <w:jc w:val="both"/>
        <w:rPr>
          <w:rFonts w:ascii="Times New Roman" w:hAnsi="Times New Roman" w:cs="Times New Roman"/>
          <w:sz w:val="28"/>
          <w:szCs w:val="28"/>
        </w:rPr>
      </w:pPr>
      <w:r w:rsidRPr="00EA57F3">
        <w:rPr>
          <w:rFonts w:ascii="Times New Roman" w:hAnsi="Times New Roman" w:cs="Times New Roman"/>
          <w:sz w:val="28"/>
          <w:szCs w:val="28"/>
        </w:rPr>
        <w:t>4) право на неприкосновенность произведения;</w:t>
      </w:r>
    </w:p>
    <w:p w:rsidR="00EA57F3" w:rsidRPr="00EA57F3" w:rsidRDefault="00EA57F3" w:rsidP="00EF7845">
      <w:pPr>
        <w:spacing w:after="0" w:line="360" w:lineRule="auto"/>
        <w:ind w:firstLine="709"/>
        <w:jc w:val="both"/>
        <w:rPr>
          <w:rFonts w:ascii="Times New Roman" w:hAnsi="Times New Roman" w:cs="Times New Roman"/>
          <w:sz w:val="28"/>
          <w:szCs w:val="28"/>
        </w:rPr>
      </w:pPr>
      <w:r w:rsidRPr="00EA57F3">
        <w:rPr>
          <w:rFonts w:ascii="Times New Roman" w:hAnsi="Times New Roman" w:cs="Times New Roman"/>
          <w:sz w:val="28"/>
          <w:szCs w:val="28"/>
        </w:rPr>
        <w:t>5) право на обнародование произведения.</w:t>
      </w:r>
    </w:p>
    <w:p w:rsidR="00982F2E" w:rsidRDefault="00EA57F3" w:rsidP="00EF7845">
      <w:pPr>
        <w:spacing w:after="0" w:line="360" w:lineRule="auto"/>
        <w:ind w:firstLine="709"/>
        <w:jc w:val="both"/>
        <w:rPr>
          <w:rFonts w:ascii="Times New Roman" w:hAnsi="Times New Roman" w:cs="Times New Roman"/>
          <w:sz w:val="28"/>
          <w:szCs w:val="28"/>
        </w:rPr>
      </w:pPr>
      <w:r w:rsidRPr="00EA57F3">
        <w:rPr>
          <w:rFonts w:ascii="Times New Roman" w:hAnsi="Times New Roman" w:cs="Times New Roman"/>
          <w:sz w:val="28"/>
          <w:szCs w:val="28"/>
        </w:rPr>
        <w:t>3. В случаях, предусмотренных настоящим Кодексом, автору произведения наряду с правами, указанными в пункте 2 настоящей статьи, принадлежат другие права, в том числе право на вознаграждение за служебное произведение, право на отзыв, право следования, право доступа к произведениям изобразительного искусства.</w:t>
      </w:r>
      <w:r w:rsidR="00982F2E">
        <w:rPr>
          <w:rFonts w:ascii="Times New Roman" w:hAnsi="Times New Roman" w:cs="Times New Roman"/>
          <w:sz w:val="28"/>
          <w:szCs w:val="28"/>
        </w:rPr>
        <w:br w:type="page"/>
      </w:r>
    </w:p>
    <w:p w:rsidR="00982F2E" w:rsidRPr="00462943" w:rsidRDefault="00982F2E" w:rsidP="00EF7845">
      <w:pPr>
        <w:pStyle w:val="a3"/>
        <w:spacing w:before="0" w:beforeAutospacing="0" w:after="0" w:line="360" w:lineRule="auto"/>
        <w:ind w:firstLine="709"/>
        <w:jc w:val="both"/>
        <w:rPr>
          <w:sz w:val="28"/>
          <w:szCs w:val="28"/>
        </w:rPr>
      </w:pPr>
      <w:r w:rsidRPr="00462943">
        <w:rPr>
          <w:b/>
          <w:bCs/>
          <w:sz w:val="28"/>
          <w:szCs w:val="28"/>
        </w:rPr>
        <w:t>Глава 2.</w:t>
      </w:r>
      <w:r w:rsidRPr="008F22C3">
        <w:t xml:space="preserve"> </w:t>
      </w:r>
      <w:r>
        <w:rPr>
          <w:b/>
          <w:bCs/>
          <w:sz w:val="28"/>
          <w:szCs w:val="28"/>
        </w:rPr>
        <w:t>ОТВЕТСТВЕННОСТЬ</w:t>
      </w:r>
      <w:r w:rsidRPr="008F22C3">
        <w:rPr>
          <w:b/>
          <w:bCs/>
          <w:sz w:val="28"/>
          <w:szCs w:val="28"/>
        </w:rPr>
        <w:t xml:space="preserve"> </w:t>
      </w:r>
      <w:r>
        <w:rPr>
          <w:b/>
          <w:bCs/>
          <w:sz w:val="28"/>
          <w:szCs w:val="28"/>
        </w:rPr>
        <w:t>ЗА НАРУШЕНИЕ ПРАВ АВТОРОВ ЛИТЕРАТУРНЫХ ПРОИЗВЕДЕНИЙ</w:t>
      </w:r>
    </w:p>
    <w:p w:rsidR="00B33A1C" w:rsidRDefault="00B33A1C" w:rsidP="00EF7845">
      <w:pPr>
        <w:spacing w:after="0" w:line="360" w:lineRule="auto"/>
        <w:ind w:firstLine="709"/>
        <w:jc w:val="both"/>
        <w:rPr>
          <w:rFonts w:ascii="Times New Roman" w:hAnsi="Times New Roman" w:cs="Times New Roman"/>
          <w:sz w:val="28"/>
          <w:szCs w:val="28"/>
        </w:rPr>
      </w:pPr>
    </w:p>
    <w:p w:rsidR="00EE0FBD" w:rsidRDefault="00982F2E" w:rsidP="00EF7845">
      <w:pPr>
        <w:spacing w:after="0" w:line="360" w:lineRule="auto"/>
        <w:ind w:firstLine="709"/>
        <w:jc w:val="both"/>
        <w:rPr>
          <w:rFonts w:ascii="Times New Roman" w:hAnsi="Times New Roman" w:cs="Times New Roman"/>
          <w:sz w:val="28"/>
          <w:szCs w:val="28"/>
        </w:rPr>
      </w:pPr>
      <w:r w:rsidRPr="00982F2E">
        <w:rPr>
          <w:rFonts w:ascii="Times New Roman" w:hAnsi="Times New Roman" w:cs="Times New Roman"/>
          <w:sz w:val="28"/>
          <w:szCs w:val="28"/>
        </w:rPr>
        <w:t xml:space="preserve">2.1. </w:t>
      </w:r>
      <w:r w:rsidR="00163451" w:rsidRPr="00163451">
        <w:rPr>
          <w:rFonts w:ascii="Times New Roman" w:hAnsi="Times New Roman" w:cs="Times New Roman"/>
          <w:sz w:val="28"/>
          <w:szCs w:val="28"/>
        </w:rPr>
        <w:t>Юридическая ответственность. Административная и уголовная ответственность за нарушение прав авторов литературных произведений</w:t>
      </w:r>
      <w:r w:rsidR="00163451">
        <w:rPr>
          <w:rFonts w:ascii="Times New Roman" w:hAnsi="Times New Roman" w:cs="Times New Roman"/>
          <w:sz w:val="28"/>
          <w:szCs w:val="28"/>
        </w:rPr>
        <w:t>.</w:t>
      </w:r>
      <w:r w:rsidR="00163451" w:rsidRPr="00163451">
        <w:rPr>
          <w:rFonts w:ascii="Times New Roman" w:hAnsi="Times New Roman" w:cs="Times New Roman"/>
          <w:sz w:val="28"/>
          <w:szCs w:val="28"/>
        </w:rPr>
        <w:t xml:space="preserve"> </w:t>
      </w:r>
    </w:p>
    <w:p w:rsidR="00EE0FBD" w:rsidRDefault="00EE0FBD" w:rsidP="00EF7845">
      <w:pPr>
        <w:spacing w:after="0" w:line="360" w:lineRule="auto"/>
        <w:ind w:firstLine="709"/>
        <w:jc w:val="both"/>
        <w:rPr>
          <w:rFonts w:ascii="Times New Roman" w:hAnsi="Times New Roman" w:cs="Times New Roman"/>
          <w:sz w:val="28"/>
          <w:szCs w:val="28"/>
        </w:rPr>
      </w:pPr>
    </w:p>
    <w:p w:rsidR="00B33A1C" w:rsidRPr="00B33A1C" w:rsidRDefault="00B33A1C" w:rsidP="00EF784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Раскрывая данную тему, хотелось бы обратить внимание на такой аспект: изменения законодательства с принятием четвертой части ГК РФ являю</w:t>
      </w:r>
      <w:r w:rsidRPr="00B33A1C">
        <w:rPr>
          <w:rFonts w:ascii="Times New Roman" w:hAnsi="Times New Roman" w:cs="Times New Roman"/>
          <w:sz w:val="28"/>
          <w:szCs w:val="28"/>
        </w:rPr>
        <w:t xml:space="preserve">тся </w:t>
      </w:r>
      <w:r w:rsidRPr="00B33A1C">
        <w:rPr>
          <w:rFonts w:ascii="Times New Roman" w:hAnsi="Times New Roman" w:cs="Times New Roman"/>
          <w:b/>
          <w:sz w:val="28"/>
          <w:szCs w:val="28"/>
          <w:u w:val="single"/>
        </w:rPr>
        <w:t>первой попыткой отечественного законодателя комплексно защитить права на объекты интеллектуальной собственности.</w:t>
      </w:r>
      <w:r w:rsidRPr="00B33A1C">
        <w:rPr>
          <w:rFonts w:ascii="Times New Roman" w:hAnsi="Times New Roman" w:cs="Times New Roman"/>
          <w:sz w:val="28"/>
          <w:szCs w:val="28"/>
        </w:rPr>
        <w:t xml:space="preserve"> К числу достоинств Кодекса можно отнести достаточно серьезные санкции за нарушение авторских прав, в частности, допускается возможность ликвидации юридических лиц и предусмотрены жесткие наказания для индивидуальных предпринимателей. При этом решения о наказании принимает суд.</w:t>
      </w:r>
    </w:p>
    <w:p w:rsidR="00982F2E" w:rsidRDefault="00B33A1C" w:rsidP="00EF7845">
      <w:pPr>
        <w:spacing w:after="0" w:line="360" w:lineRule="auto"/>
        <w:ind w:firstLine="709"/>
        <w:jc w:val="both"/>
        <w:rPr>
          <w:rFonts w:ascii="Times New Roman" w:hAnsi="Times New Roman" w:cs="Times New Roman"/>
          <w:sz w:val="28"/>
          <w:szCs w:val="28"/>
        </w:rPr>
      </w:pPr>
      <w:r w:rsidRPr="00B33A1C">
        <w:rPr>
          <w:rFonts w:ascii="Times New Roman" w:hAnsi="Times New Roman" w:cs="Times New Roman"/>
          <w:sz w:val="28"/>
          <w:szCs w:val="28"/>
        </w:rPr>
        <w:t>Конечно же, сама жизнь потребует внесения определенных корректив в рассматриваемый документ, но нельзя и не отметить тот факт, что начало уже положено, да и сами цели, на достижение которых направлена принятая четвертая часть ГК РФ, заслуживают одобрения и поддержки со стороны общества и государства.</w:t>
      </w:r>
    </w:p>
    <w:p w:rsidR="00B33A1C" w:rsidRPr="00B33A1C" w:rsidRDefault="00B33A1C" w:rsidP="00EF7845">
      <w:pPr>
        <w:spacing w:after="0" w:line="360" w:lineRule="auto"/>
        <w:ind w:firstLine="709"/>
        <w:jc w:val="both"/>
        <w:rPr>
          <w:rFonts w:ascii="Times New Roman" w:hAnsi="Times New Roman" w:cs="Times New Roman"/>
          <w:sz w:val="28"/>
          <w:szCs w:val="28"/>
        </w:rPr>
      </w:pPr>
      <w:r w:rsidRPr="00B33A1C">
        <w:rPr>
          <w:rFonts w:ascii="Times New Roman" w:hAnsi="Times New Roman" w:cs="Times New Roman"/>
          <w:sz w:val="28"/>
          <w:szCs w:val="28"/>
        </w:rPr>
        <w:t>Новыми являются положения Кодекса, определяющие ответственность за нарушение исключительного права на произведение (ст. 1301 ГК РФ). Так, в случаях нарушения исключительного права на произведение автор или иной правообладатель наряду с использованием других применимых способов защиты и мер ответственности, установленных Кодексом (ст. 1250, 1252 и 1253), вправе в соответствии с пунктом 3 статьи 1252 Кодекса требовать по своему выбору от нарушителя вместо возмещения убытков выплаты компенсации:</w:t>
      </w:r>
    </w:p>
    <w:p w:rsidR="00B33A1C" w:rsidRPr="00B33A1C" w:rsidRDefault="00B33A1C" w:rsidP="00EF7845">
      <w:pPr>
        <w:spacing w:after="0" w:line="360" w:lineRule="auto"/>
        <w:ind w:firstLine="709"/>
        <w:jc w:val="both"/>
        <w:rPr>
          <w:rFonts w:ascii="Times New Roman" w:hAnsi="Times New Roman" w:cs="Times New Roman"/>
          <w:sz w:val="28"/>
          <w:szCs w:val="28"/>
        </w:rPr>
      </w:pPr>
      <w:r w:rsidRPr="00B33A1C">
        <w:rPr>
          <w:rFonts w:ascii="Times New Roman" w:hAnsi="Times New Roman" w:cs="Times New Roman"/>
          <w:sz w:val="28"/>
          <w:szCs w:val="28"/>
        </w:rPr>
        <w:t>- в размере от десяти тысяч рублей до пяти миллионов рублей, определяемом по усмотрению суда;</w:t>
      </w:r>
    </w:p>
    <w:p w:rsidR="00B33A1C" w:rsidRPr="00B33A1C" w:rsidRDefault="00B33A1C" w:rsidP="00EF7845">
      <w:pPr>
        <w:spacing w:after="0" w:line="360" w:lineRule="auto"/>
        <w:ind w:firstLine="709"/>
        <w:jc w:val="both"/>
        <w:rPr>
          <w:rFonts w:ascii="Times New Roman" w:hAnsi="Times New Roman" w:cs="Times New Roman"/>
          <w:sz w:val="28"/>
          <w:szCs w:val="28"/>
        </w:rPr>
      </w:pPr>
      <w:r w:rsidRPr="00B33A1C">
        <w:rPr>
          <w:rFonts w:ascii="Times New Roman" w:hAnsi="Times New Roman" w:cs="Times New Roman"/>
          <w:sz w:val="28"/>
          <w:szCs w:val="28"/>
        </w:rPr>
        <w:t>- в двукратном размере стоимости экземпляров произведения или в двукратном размере стоимости права использования произведения, определяемой исходя из цены, которая при сравнимых обстоятельствах обычно взимается за правомерное использование произведения.</w:t>
      </w:r>
    </w:p>
    <w:p w:rsidR="00B33A1C" w:rsidRPr="00B33A1C" w:rsidRDefault="00B33A1C" w:rsidP="00EF7845">
      <w:pPr>
        <w:spacing w:after="0" w:line="360" w:lineRule="auto"/>
        <w:ind w:firstLine="709"/>
        <w:jc w:val="both"/>
        <w:rPr>
          <w:rFonts w:ascii="Times New Roman" w:hAnsi="Times New Roman" w:cs="Times New Roman"/>
          <w:sz w:val="28"/>
          <w:szCs w:val="28"/>
        </w:rPr>
      </w:pPr>
      <w:r w:rsidRPr="00B33A1C">
        <w:rPr>
          <w:rFonts w:ascii="Times New Roman" w:hAnsi="Times New Roman" w:cs="Times New Roman"/>
          <w:sz w:val="28"/>
          <w:szCs w:val="28"/>
        </w:rPr>
        <w:t>Статья 1302 ("Обеспечение иска по делам о нарушении авторских прав"), которая также является новой, в большей степени относится к процессуальному законодательству, нежели к материальному и определяет, что суд может запретить ответчику или лицу, в отношении которого имеются достаточные основания полагать, что оно является нарушителем авторских прав, совершать определенные действия (изготовление, воспроизведение, продажу, сдачу в прокат, импорт либо иное использование, а также транспортировку, хранение или владение) в целях введения в гражданский оборот экземпляров произведения, в отношении которых предполагается, что они являются контрафактными.</w:t>
      </w:r>
    </w:p>
    <w:p w:rsidR="00B33A1C" w:rsidRPr="00B33A1C" w:rsidRDefault="00B33A1C" w:rsidP="00EF7845">
      <w:pPr>
        <w:spacing w:after="0" w:line="360" w:lineRule="auto"/>
        <w:ind w:firstLine="709"/>
        <w:jc w:val="both"/>
        <w:rPr>
          <w:rFonts w:ascii="Times New Roman" w:hAnsi="Times New Roman" w:cs="Times New Roman"/>
          <w:sz w:val="28"/>
          <w:szCs w:val="28"/>
        </w:rPr>
      </w:pPr>
      <w:r w:rsidRPr="00B33A1C">
        <w:rPr>
          <w:rFonts w:ascii="Times New Roman" w:hAnsi="Times New Roman" w:cs="Times New Roman"/>
          <w:sz w:val="28"/>
          <w:szCs w:val="28"/>
        </w:rPr>
        <w:t>Кроме того, суд может наложить арест на все экземпляры произведения, в отношении которых предполагается, что они являются контрафактными, а также на материалы и оборудование, используемые или предназначенные для их изготовления или воспроизведения.</w:t>
      </w:r>
    </w:p>
    <w:p w:rsidR="00163451" w:rsidRPr="00EE0FBD" w:rsidRDefault="00B33A1C" w:rsidP="00EF7845">
      <w:pPr>
        <w:spacing w:after="0" w:line="360" w:lineRule="auto"/>
        <w:ind w:firstLine="709"/>
        <w:jc w:val="both"/>
        <w:rPr>
          <w:rFonts w:ascii="Times New Roman" w:hAnsi="Times New Roman" w:cs="Times New Roman"/>
          <w:sz w:val="28"/>
          <w:szCs w:val="28"/>
        </w:rPr>
      </w:pPr>
      <w:r w:rsidRPr="00B33A1C">
        <w:rPr>
          <w:rFonts w:ascii="Times New Roman" w:hAnsi="Times New Roman" w:cs="Times New Roman"/>
          <w:sz w:val="28"/>
          <w:szCs w:val="28"/>
        </w:rPr>
        <w:t>При наличии достаточных данных о нарушении авторских прав органы дознания или следствия обязаны принять меры для розыска и наложения ареста на экземпляры произведения, в отношении которых предполагается, что они являются контрафактными, а также на материалы и оборудование, используемые или предназначенные для изготовления или воспроизведения указанных экземпляров произведения, включая в необходимых случаях меры по их изъятию и передаче на ответственное хранение.</w:t>
      </w:r>
      <w:r>
        <w:rPr>
          <w:rStyle w:val="ae"/>
          <w:rFonts w:ascii="Times New Roman" w:hAnsi="Times New Roman" w:cs="Times New Roman"/>
          <w:sz w:val="28"/>
          <w:szCs w:val="28"/>
        </w:rPr>
        <w:footnoteReference w:id="11"/>
      </w:r>
    </w:p>
    <w:p w:rsidR="00163451" w:rsidRPr="00163451" w:rsidRDefault="00163451" w:rsidP="00EF7845">
      <w:pPr>
        <w:spacing w:after="0" w:line="360" w:lineRule="auto"/>
        <w:ind w:firstLine="709"/>
        <w:jc w:val="both"/>
        <w:rPr>
          <w:rFonts w:ascii="Times New Roman" w:hAnsi="Times New Roman" w:cs="Times New Roman"/>
          <w:b/>
          <w:sz w:val="28"/>
          <w:szCs w:val="28"/>
          <w:u w:val="single"/>
        </w:rPr>
      </w:pPr>
      <w:r w:rsidRPr="00163451">
        <w:rPr>
          <w:rFonts w:ascii="Times New Roman" w:hAnsi="Times New Roman" w:cs="Times New Roman"/>
          <w:b/>
          <w:sz w:val="28"/>
          <w:szCs w:val="28"/>
          <w:u w:val="single"/>
        </w:rPr>
        <w:t>Административная ответственность за нарушение авторских прав</w:t>
      </w:r>
    </w:p>
    <w:p w:rsidR="00163451" w:rsidRPr="00163451" w:rsidRDefault="00163451" w:rsidP="00EF7845">
      <w:pPr>
        <w:spacing w:after="0" w:line="360" w:lineRule="auto"/>
        <w:ind w:firstLine="709"/>
        <w:jc w:val="both"/>
        <w:rPr>
          <w:rFonts w:ascii="Times New Roman" w:hAnsi="Times New Roman" w:cs="Times New Roman"/>
          <w:sz w:val="28"/>
          <w:szCs w:val="28"/>
        </w:rPr>
      </w:pPr>
      <w:r w:rsidRPr="00163451">
        <w:rPr>
          <w:rFonts w:ascii="Times New Roman" w:hAnsi="Times New Roman" w:cs="Times New Roman"/>
          <w:sz w:val="28"/>
          <w:szCs w:val="28"/>
        </w:rPr>
        <w:t>Административная ответственность за нарушение авторских и смежных прав предусмотрена Кодексом об ад</w:t>
      </w:r>
      <w:r>
        <w:rPr>
          <w:rFonts w:ascii="Times New Roman" w:hAnsi="Times New Roman" w:cs="Times New Roman"/>
          <w:sz w:val="28"/>
          <w:szCs w:val="28"/>
        </w:rPr>
        <w:t>министративных правонарушениях:</w:t>
      </w:r>
    </w:p>
    <w:p w:rsidR="00163451" w:rsidRPr="00163451" w:rsidRDefault="00163451" w:rsidP="00EF7845">
      <w:pPr>
        <w:spacing w:after="0" w:line="360" w:lineRule="auto"/>
        <w:ind w:firstLine="709"/>
        <w:jc w:val="both"/>
        <w:rPr>
          <w:rFonts w:ascii="Times New Roman" w:hAnsi="Times New Roman" w:cs="Times New Roman"/>
          <w:sz w:val="28"/>
          <w:szCs w:val="28"/>
        </w:rPr>
      </w:pPr>
      <w:r w:rsidRPr="00163451">
        <w:rPr>
          <w:rFonts w:ascii="Times New Roman" w:hAnsi="Times New Roman" w:cs="Times New Roman"/>
          <w:sz w:val="28"/>
          <w:szCs w:val="28"/>
        </w:rPr>
        <w:t xml:space="preserve">Статья 7.12. </w:t>
      </w:r>
      <w:r w:rsidR="00EE0FBD">
        <w:rPr>
          <w:rFonts w:ascii="Times New Roman" w:hAnsi="Times New Roman" w:cs="Times New Roman"/>
          <w:sz w:val="28"/>
          <w:szCs w:val="28"/>
        </w:rPr>
        <w:t xml:space="preserve"> КоАП РФ. </w:t>
      </w:r>
      <w:r w:rsidRPr="00163451">
        <w:rPr>
          <w:rFonts w:ascii="Times New Roman" w:hAnsi="Times New Roman" w:cs="Times New Roman"/>
          <w:sz w:val="28"/>
          <w:szCs w:val="28"/>
        </w:rPr>
        <w:t>Нарушение авторских и смежных прав, из</w:t>
      </w:r>
      <w:r>
        <w:rPr>
          <w:rFonts w:ascii="Times New Roman" w:hAnsi="Times New Roman" w:cs="Times New Roman"/>
          <w:sz w:val="28"/>
          <w:szCs w:val="28"/>
        </w:rPr>
        <w:t>обретательских и патентных прав</w:t>
      </w:r>
      <w:r w:rsidR="00461FEF">
        <w:rPr>
          <w:rFonts w:ascii="Times New Roman" w:hAnsi="Times New Roman" w:cs="Times New Roman"/>
          <w:sz w:val="28"/>
          <w:szCs w:val="28"/>
        </w:rPr>
        <w:t>.</w:t>
      </w:r>
      <w:r w:rsidR="00461FEF">
        <w:rPr>
          <w:rStyle w:val="ae"/>
          <w:rFonts w:ascii="Times New Roman" w:hAnsi="Times New Roman" w:cs="Times New Roman"/>
          <w:sz w:val="28"/>
          <w:szCs w:val="28"/>
        </w:rPr>
        <w:footnoteReference w:id="12"/>
      </w:r>
    </w:p>
    <w:p w:rsidR="00163451" w:rsidRPr="00163451" w:rsidRDefault="00163451" w:rsidP="00EF7845">
      <w:pPr>
        <w:spacing w:after="0" w:line="360" w:lineRule="auto"/>
        <w:ind w:firstLine="709"/>
        <w:jc w:val="both"/>
        <w:rPr>
          <w:rFonts w:ascii="Times New Roman" w:hAnsi="Times New Roman" w:cs="Times New Roman"/>
          <w:sz w:val="28"/>
          <w:szCs w:val="28"/>
        </w:rPr>
      </w:pPr>
      <w:r w:rsidRPr="00163451">
        <w:rPr>
          <w:rFonts w:ascii="Times New Roman" w:hAnsi="Times New Roman" w:cs="Times New Roman"/>
          <w:sz w:val="28"/>
          <w:szCs w:val="28"/>
        </w:rPr>
        <w:t>1. Ввоз, продажа, сдача в прокат или иное незаконное использование экземпляров произведений или фонограмм в целях извлечения дохода в случаях, если экземпляры произведений или фонограмм являются контрафактными в соответствии с законодательством Российской Федерации об авторском праве и смежных правах либо на экземплярах произведений или фонограмм указана ложная информация об их изготовителях, о местах их производства, а также об обладателях авторских и смежных прав, а равно иное нарушение авторских и смежных прав в целях извлечения дохода, за исключением случаев, предусмотренных частью 2 ста</w:t>
      </w:r>
      <w:r>
        <w:rPr>
          <w:rFonts w:ascii="Times New Roman" w:hAnsi="Times New Roman" w:cs="Times New Roman"/>
          <w:sz w:val="28"/>
          <w:szCs w:val="28"/>
        </w:rPr>
        <w:t xml:space="preserve">тьи 14.33 настоящего Кодекса, - </w:t>
      </w:r>
      <w:r w:rsidRPr="00163451">
        <w:rPr>
          <w:rFonts w:ascii="Times New Roman" w:hAnsi="Times New Roman" w:cs="Times New Roman"/>
          <w:sz w:val="28"/>
          <w:szCs w:val="28"/>
        </w:rPr>
        <w:t>влечет наложение административного штрафа на граждан в размере от одной тысячи пятисот до двух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должностных лиц - от десяти тысяч до двадцати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юридических лиц - от тридцати тысяч до сорока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w:t>
      </w:r>
    </w:p>
    <w:p w:rsidR="00163451" w:rsidRPr="00163451" w:rsidRDefault="00EE0FBD" w:rsidP="00EF7845">
      <w:pPr>
        <w:spacing w:after="0" w:line="360" w:lineRule="auto"/>
        <w:ind w:firstLine="709"/>
        <w:jc w:val="both"/>
        <w:rPr>
          <w:rFonts w:ascii="Times New Roman" w:hAnsi="Times New Roman" w:cs="Times New Roman"/>
          <w:sz w:val="28"/>
          <w:szCs w:val="28"/>
        </w:rPr>
      </w:pPr>
      <w:r w:rsidRPr="00EE0FBD">
        <w:rPr>
          <w:rFonts w:ascii="Times New Roman" w:hAnsi="Times New Roman" w:cs="Times New Roman"/>
          <w:b/>
          <w:sz w:val="28"/>
          <w:szCs w:val="28"/>
        </w:rPr>
        <w:t>НАДО ПОМНИТЬ!</w:t>
      </w:r>
      <w:r>
        <w:rPr>
          <w:rFonts w:ascii="Times New Roman" w:hAnsi="Times New Roman" w:cs="Times New Roman"/>
          <w:sz w:val="28"/>
          <w:szCs w:val="28"/>
        </w:rPr>
        <w:t xml:space="preserve"> </w:t>
      </w:r>
      <w:r w:rsidR="00163451" w:rsidRPr="00163451">
        <w:rPr>
          <w:rFonts w:ascii="Times New Roman" w:hAnsi="Times New Roman" w:cs="Times New Roman"/>
          <w:sz w:val="28"/>
          <w:szCs w:val="28"/>
        </w:rPr>
        <w:t>Привлечение нарушителя авторских прав к административной ответственности не исключает привлечение его к гражданско-пра</w:t>
      </w:r>
      <w:r w:rsidR="00163451">
        <w:rPr>
          <w:rFonts w:ascii="Times New Roman" w:hAnsi="Times New Roman" w:cs="Times New Roman"/>
          <w:sz w:val="28"/>
          <w:szCs w:val="28"/>
        </w:rPr>
        <w:t>вовой ответственности!</w:t>
      </w:r>
    </w:p>
    <w:p w:rsidR="00163451" w:rsidRPr="00163451" w:rsidRDefault="00163451" w:rsidP="00EF7845">
      <w:pPr>
        <w:spacing w:after="0" w:line="360" w:lineRule="auto"/>
        <w:ind w:firstLine="709"/>
        <w:jc w:val="both"/>
        <w:rPr>
          <w:rFonts w:ascii="Times New Roman" w:hAnsi="Times New Roman" w:cs="Times New Roman"/>
          <w:b/>
          <w:sz w:val="28"/>
          <w:szCs w:val="28"/>
          <w:u w:val="single"/>
        </w:rPr>
      </w:pPr>
      <w:r w:rsidRPr="00163451">
        <w:rPr>
          <w:rFonts w:ascii="Times New Roman" w:hAnsi="Times New Roman" w:cs="Times New Roman"/>
          <w:b/>
          <w:sz w:val="28"/>
          <w:szCs w:val="28"/>
          <w:u w:val="single"/>
        </w:rPr>
        <w:t>Уголовная ответственность за нарушение авторских прав</w:t>
      </w:r>
    </w:p>
    <w:p w:rsidR="00163451" w:rsidRPr="00163451" w:rsidRDefault="00163451" w:rsidP="00EF7845">
      <w:pPr>
        <w:spacing w:after="0" w:line="360" w:lineRule="auto"/>
        <w:ind w:firstLine="709"/>
        <w:jc w:val="both"/>
        <w:rPr>
          <w:rFonts w:ascii="Times New Roman" w:hAnsi="Times New Roman" w:cs="Times New Roman"/>
          <w:sz w:val="28"/>
          <w:szCs w:val="28"/>
        </w:rPr>
      </w:pPr>
      <w:r w:rsidRPr="00163451">
        <w:rPr>
          <w:rFonts w:ascii="Times New Roman" w:hAnsi="Times New Roman" w:cs="Times New Roman"/>
          <w:sz w:val="28"/>
          <w:szCs w:val="28"/>
        </w:rPr>
        <w:t>Уголовная ответственность за нарушение авторских прав пр</w:t>
      </w:r>
      <w:r>
        <w:rPr>
          <w:rFonts w:ascii="Times New Roman" w:hAnsi="Times New Roman" w:cs="Times New Roman"/>
          <w:sz w:val="28"/>
          <w:szCs w:val="28"/>
        </w:rPr>
        <w:t>едусмотрена Уголовным кодексом:</w:t>
      </w:r>
    </w:p>
    <w:p w:rsidR="00163451" w:rsidRPr="00163451" w:rsidRDefault="00163451" w:rsidP="00EF7845">
      <w:pPr>
        <w:spacing w:after="0" w:line="360" w:lineRule="auto"/>
        <w:ind w:firstLine="709"/>
        <w:jc w:val="both"/>
        <w:rPr>
          <w:rFonts w:ascii="Times New Roman" w:hAnsi="Times New Roman" w:cs="Times New Roman"/>
          <w:sz w:val="28"/>
          <w:szCs w:val="28"/>
        </w:rPr>
      </w:pPr>
      <w:r w:rsidRPr="00163451">
        <w:rPr>
          <w:rFonts w:ascii="Times New Roman" w:hAnsi="Times New Roman" w:cs="Times New Roman"/>
          <w:sz w:val="28"/>
          <w:szCs w:val="28"/>
        </w:rPr>
        <w:t>Статья 146</w:t>
      </w:r>
      <w:r w:rsidR="00EE0FBD">
        <w:rPr>
          <w:rFonts w:ascii="Times New Roman" w:hAnsi="Times New Roman" w:cs="Times New Roman"/>
          <w:sz w:val="28"/>
          <w:szCs w:val="28"/>
        </w:rPr>
        <w:t xml:space="preserve"> УК РФ</w:t>
      </w:r>
      <w:r w:rsidRPr="00163451">
        <w:rPr>
          <w:rFonts w:ascii="Times New Roman" w:hAnsi="Times New Roman" w:cs="Times New Roman"/>
          <w:sz w:val="28"/>
          <w:szCs w:val="28"/>
        </w:rPr>
        <w:t>. Нар</w:t>
      </w:r>
      <w:r>
        <w:rPr>
          <w:rFonts w:ascii="Times New Roman" w:hAnsi="Times New Roman" w:cs="Times New Roman"/>
          <w:sz w:val="28"/>
          <w:szCs w:val="28"/>
        </w:rPr>
        <w:t>ушение авторских и смежных прав</w:t>
      </w:r>
      <w:r w:rsidR="00461FEF">
        <w:rPr>
          <w:rFonts w:ascii="Times New Roman" w:hAnsi="Times New Roman" w:cs="Times New Roman"/>
          <w:sz w:val="28"/>
          <w:szCs w:val="28"/>
        </w:rPr>
        <w:t>.</w:t>
      </w:r>
      <w:r w:rsidR="00461FEF">
        <w:rPr>
          <w:rStyle w:val="ae"/>
          <w:rFonts w:ascii="Times New Roman" w:hAnsi="Times New Roman" w:cs="Times New Roman"/>
          <w:sz w:val="28"/>
          <w:szCs w:val="28"/>
        </w:rPr>
        <w:footnoteReference w:id="13"/>
      </w:r>
    </w:p>
    <w:p w:rsidR="000E0421" w:rsidRPr="000E0421" w:rsidRDefault="000E0421" w:rsidP="00EF7845">
      <w:pPr>
        <w:spacing w:after="0" w:line="360" w:lineRule="auto"/>
        <w:ind w:firstLine="709"/>
        <w:jc w:val="both"/>
        <w:rPr>
          <w:rFonts w:ascii="Times New Roman" w:hAnsi="Times New Roman" w:cs="Times New Roman"/>
          <w:sz w:val="28"/>
          <w:szCs w:val="28"/>
        </w:rPr>
      </w:pPr>
      <w:r w:rsidRPr="000E0421">
        <w:rPr>
          <w:rFonts w:ascii="Times New Roman" w:hAnsi="Times New Roman" w:cs="Times New Roman"/>
          <w:sz w:val="28"/>
          <w:szCs w:val="28"/>
        </w:rPr>
        <w:t>1. Присвоение авторства (плагиат), если это деяние причинило крупный ущерб автору или иному правообладателю, -</w:t>
      </w:r>
    </w:p>
    <w:p w:rsidR="000E0421" w:rsidRPr="000E0421" w:rsidRDefault="000E0421" w:rsidP="00EF7845">
      <w:pPr>
        <w:spacing w:after="0" w:line="360" w:lineRule="auto"/>
        <w:ind w:firstLine="709"/>
        <w:jc w:val="both"/>
        <w:rPr>
          <w:rFonts w:ascii="Times New Roman" w:hAnsi="Times New Roman" w:cs="Times New Roman"/>
          <w:sz w:val="28"/>
          <w:szCs w:val="28"/>
        </w:rPr>
      </w:pPr>
      <w:r w:rsidRPr="000E0421">
        <w:rPr>
          <w:rFonts w:ascii="Times New Roman" w:hAnsi="Times New Roman" w:cs="Times New Roman"/>
          <w:sz w:val="28"/>
          <w:szCs w:val="28"/>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одного года, либо арестом на срок до шести месяцев.</w:t>
      </w:r>
    </w:p>
    <w:p w:rsidR="000E0421" w:rsidRPr="000E0421" w:rsidRDefault="000E0421" w:rsidP="00EF7845">
      <w:pPr>
        <w:spacing w:after="0" w:line="360" w:lineRule="auto"/>
        <w:ind w:firstLine="709"/>
        <w:jc w:val="both"/>
        <w:rPr>
          <w:rFonts w:ascii="Times New Roman" w:hAnsi="Times New Roman" w:cs="Times New Roman"/>
          <w:sz w:val="28"/>
          <w:szCs w:val="28"/>
        </w:rPr>
      </w:pPr>
      <w:r w:rsidRPr="000E0421">
        <w:rPr>
          <w:rFonts w:ascii="Times New Roman" w:hAnsi="Times New Roman" w:cs="Times New Roman"/>
          <w:sz w:val="28"/>
          <w:szCs w:val="28"/>
        </w:rPr>
        <w:t>(в ред. Федеральных законов от 08.12.2003 N 162-ФЗ, от 07.03.2011 N</w:t>
      </w:r>
      <w:r>
        <w:rPr>
          <w:rFonts w:ascii="Times New Roman" w:hAnsi="Times New Roman" w:cs="Times New Roman"/>
          <w:sz w:val="28"/>
          <w:szCs w:val="28"/>
        </w:rPr>
        <w:t xml:space="preserve"> 26-ФЗ, от 07.12.2011 N 420-ФЗ) </w:t>
      </w:r>
      <w:r w:rsidRPr="000E0421">
        <w:rPr>
          <w:rFonts w:ascii="Times New Roman" w:hAnsi="Times New Roman" w:cs="Times New Roman"/>
          <w:sz w:val="28"/>
          <w:szCs w:val="28"/>
        </w:rPr>
        <w:t>(см. текст в предыдущей редакции)</w:t>
      </w:r>
    </w:p>
    <w:p w:rsidR="000E0421" w:rsidRPr="000E0421" w:rsidRDefault="000E0421" w:rsidP="00EF7845">
      <w:pPr>
        <w:spacing w:after="0" w:line="360" w:lineRule="auto"/>
        <w:ind w:firstLine="709"/>
        <w:jc w:val="both"/>
        <w:rPr>
          <w:rFonts w:ascii="Times New Roman" w:hAnsi="Times New Roman" w:cs="Times New Roman"/>
          <w:sz w:val="28"/>
          <w:szCs w:val="28"/>
        </w:rPr>
      </w:pPr>
      <w:r w:rsidRPr="000E0421">
        <w:rPr>
          <w:rFonts w:ascii="Times New Roman" w:hAnsi="Times New Roman" w:cs="Times New Roman"/>
          <w:sz w:val="28"/>
          <w:szCs w:val="28"/>
        </w:rPr>
        <w:t>2. Незаконное использование объектов авторского права или смежных прав, а равно приобретение, хранение, перевозка контрафактных экземпляров произведений или фонограмм в целях сбыта, совершенные в крупном размере, -</w:t>
      </w:r>
    </w:p>
    <w:p w:rsidR="000E0421" w:rsidRPr="000E0421" w:rsidRDefault="000E0421" w:rsidP="00EF7845">
      <w:pPr>
        <w:spacing w:after="0" w:line="360" w:lineRule="auto"/>
        <w:ind w:firstLine="709"/>
        <w:jc w:val="both"/>
        <w:rPr>
          <w:rFonts w:ascii="Times New Roman" w:hAnsi="Times New Roman" w:cs="Times New Roman"/>
          <w:sz w:val="28"/>
          <w:szCs w:val="28"/>
        </w:rPr>
      </w:pPr>
      <w:r w:rsidRPr="000E0421">
        <w:rPr>
          <w:rFonts w:ascii="Times New Roman" w:hAnsi="Times New Roman" w:cs="Times New Roman"/>
          <w:sz w:val="28"/>
          <w:szCs w:val="28"/>
        </w:rP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л</w:t>
      </w:r>
      <w:r>
        <w:rPr>
          <w:rFonts w:ascii="Times New Roman" w:hAnsi="Times New Roman" w:cs="Times New Roman"/>
          <w:sz w:val="28"/>
          <w:szCs w:val="28"/>
        </w:rPr>
        <w:t>ишением свободы на тот же срок.</w:t>
      </w:r>
      <w:r w:rsidRPr="000E0421">
        <w:rPr>
          <w:rFonts w:ascii="Times New Roman" w:hAnsi="Times New Roman" w:cs="Times New Roman"/>
          <w:sz w:val="28"/>
          <w:szCs w:val="28"/>
        </w:rPr>
        <w:t>(в ред. Федерального</w:t>
      </w:r>
      <w:r>
        <w:rPr>
          <w:rFonts w:ascii="Times New Roman" w:hAnsi="Times New Roman" w:cs="Times New Roman"/>
          <w:sz w:val="28"/>
          <w:szCs w:val="28"/>
        </w:rPr>
        <w:t xml:space="preserve"> закона от 07.12.2011 N 420-ФЗ) </w:t>
      </w:r>
      <w:r w:rsidRPr="000E0421">
        <w:rPr>
          <w:rFonts w:ascii="Times New Roman" w:hAnsi="Times New Roman" w:cs="Times New Roman"/>
          <w:sz w:val="28"/>
          <w:szCs w:val="28"/>
        </w:rPr>
        <w:t>(см. текст в предыдущей редакции)</w:t>
      </w:r>
    </w:p>
    <w:p w:rsidR="000E0421" w:rsidRPr="000E0421" w:rsidRDefault="000E0421" w:rsidP="00EF7845">
      <w:pPr>
        <w:spacing w:after="0" w:line="360" w:lineRule="auto"/>
        <w:ind w:firstLine="709"/>
        <w:jc w:val="both"/>
        <w:rPr>
          <w:rFonts w:ascii="Times New Roman" w:hAnsi="Times New Roman" w:cs="Times New Roman"/>
          <w:sz w:val="28"/>
          <w:szCs w:val="28"/>
        </w:rPr>
      </w:pPr>
      <w:r w:rsidRPr="000E0421">
        <w:rPr>
          <w:rFonts w:ascii="Times New Roman" w:hAnsi="Times New Roman" w:cs="Times New Roman"/>
          <w:sz w:val="28"/>
          <w:szCs w:val="28"/>
        </w:rPr>
        <w:t>3. Деяния, предусмотренные частью второй настоящей статьи, если они совершены:</w:t>
      </w:r>
    </w:p>
    <w:p w:rsidR="000E0421" w:rsidRPr="000E0421" w:rsidRDefault="000E0421" w:rsidP="00EF7845">
      <w:pPr>
        <w:spacing w:after="0" w:line="360" w:lineRule="auto"/>
        <w:ind w:firstLine="709"/>
        <w:jc w:val="both"/>
        <w:rPr>
          <w:rFonts w:ascii="Times New Roman" w:hAnsi="Times New Roman" w:cs="Times New Roman"/>
          <w:sz w:val="28"/>
          <w:szCs w:val="28"/>
        </w:rPr>
      </w:pPr>
      <w:r w:rsidRPr="000E0421">
        <w:rPr>
          <w:rFonts w:ascii="Times New Roman" w:hAnsi="Times New Roman" w:cs="Times New Roman"/>
          <w:sz w:val="28"/>
          <w:szCs w:val="28"/>
        </w:rPr>
        <w:t>а) утратил силу. - Федеральный закон от 08.12.2003 N 162-ФЗ;</w:t>
      </w:r>
    </w:p>
    <w:p w:rsidR="000E0421" w:rsidRPr="000E0421" w:rsidRDefault="000E0421" w:rsidP="00EF7845">
      <w:pPr>
        <w:spacing w:after="0" w:line="360" w:lineRule="auto"/>
        <w:ind w:firstLine="709"/>
        <w:jc w:val="both"/>
        <w:rPr>
          <w:rFonts w:ascii="Times New Roman" w:hAnsi="Times New Roman" w:cs="Times New Roman"/>
          <w:sz w:val="28"/>
          <w:szCs w:val="28"/>
        </w:rPr>
      </w:pPr>
      <w:r w:rsidRPr="000E0421">
        <w:rPr>
          <w:rFonts w:ascii="Times New Roman" w:hAnsi="Times New Roman" w:cs="Times New Roman"/>
          <w:sz w:val="28"/>
          <w:szCs w:val="28"/>
        </w:rPr>
        <w:t>(см. текст в предыдущей редакции)</w:t>
      </w:r>
    </w:p>
    <w:p w:rsidR="000E0421" w:rsidRPr="000E0421" w:rsidRDefault="000E0421" w:rsidP="00EF7845">
      <w:pPr>
        <w:spacing w:after="0" w:line="360" w:lineRule="auto"/>
        <w:ind w:firstLine="709"/>
        <w:jc w:val="both"/>
        <w:rPr>
          <w:rFonts w:ascii="Times New Roman" w:hAnsi="Times New Roman" w:cs="Times New Roman"/>
          <w:sz w:val="28"/>
          <w:szCs w:val="28"/>
        </w:rPr>
      </w:pPr>
      <w:r w:rsidRPr="000E0421">
        <w:rPr>
          <w:rFonts w:ascii="Times New Roman" w:hAnsi="Times New Roman" w:cs="Times New Roman"/>
          <w:sz w:val="28"/>
          <w:szCs w:val="28"/>
        </w:rPr>
        <w:t>б) группой лиц по предварительному сговору или организованной группой;</w:t>
      </w:r>
    </w:p>
    <w:p w:rsidR="000E0421" w:rsidRPr="000E0421" w:rsidRDefault="000E0421" w:rsidP="00EF7845">
      <w:pPr>
        <w:spacing w:after="0" w:line="360" w:lineRule="auto"/>
        <w:ind w:firstLine="709"/>
        <w:jc w:val="both"/>
        <w:rPr>
          <w:rFonts w:ascii="Times New Roman" w:hAnsi="Times New Roman" w:cs="Times New Roman"/>
          <w:sz w:val="28"/>
          <w:szCs w:val="28"/>
        </w:rPr>
      </w:pPr>
      <w:r w:rsidRPr="000E0421">
        <w:rPr>
          <w:rFonts w:ascii="Times New Roman" w:hAnsi="Times New Roman" w:cs="Times New Roman"/>
          <w:sz w:val="28"/>
          <w:szCs w:val="28"/>
        </w:rPr>
        <w:t>в) в особо крупном размере;</w:t>
      </w:r>
    </w:p>
    <w:p w:rsidR="000E0421" w:rsidRPr="000E0421" w:rsidRDefault="000E0421" w:rsidP="00EF7845">
      <w:pPr>
        <w:spacing w:after="0" w:line="360" w:lineRule="auto"/>
        <w:ind w:firstLine="709"/>
        <w:jc w:val="both"/>
        <w:rPr>
          <w:rFonts w:ascii="Times New Roman" w:hAnsi="Times New Roman" w:cs="Times New Roman"/>
          <w:sz w:val="28"/>
          <w:szCs w:val="28"/>
        </w:rPr>
      </w:pPr>
      <w:r w:rsidRPr="000E0421">
        <w:rPr>
          <w:rFonts w:ascii="Times New Roman" w:hAnsi="Times New Roman" w:cs="Times New Roman"/>
          <w:sz w:val="28"/>
          <w:szCs w:val="28"/>
        </w:rPr>
        <w:t>г) лицом с использованием своего служебного положения, -</w:t>
      </w:r>
    </w:p>
    <w:p w:rsidR="000E0421" w:rsidRPr="000E0421" w:rsidRDefault="000E0421" w:rsidP="00EF7845">
      <w:pPr>
        <w:spacing w:after="0" w:line="360" w:lineRule="auto"/>
        <w:ind w:firstLine="709"/>
        <w:jc w:val="both"/>
        <w:rPr>
          <w:rFonts w:ascii="Times New Roman" w:hAnsi="Times New Roman" w:cs="Times New Roman"/>
          <w:sz w:val="28"/>
          <w:szCs w:val="28"/>
        </w:rPr>
      </w:pPr>
      <w:r w:rsidRPr="000E0421">
        <w:rPr>
          <w:rFonts w:ascii="Times New Roman" w:hAnsi="Times New Roman" w:cs="Times New Roman"/>
          <w:sz w:val="28"/>
          <w:szCs w:val="28"/>
        </w:rPr>
        <w:t>наказываются принудительными работами на срок до пяти лет либо лишением свободы на срок до шести лет со штрафом в размере до пятисот тысяч рублей или в размере заработной платы или иного дохода осужденного за период до трех лет или без такового.</w:t>
      </w:r>
    </w:p>
    <w:p w:rsidR="000E0421" w:rsidRPr="000E0421" w:rsidRDefault="000E0421" w:rsidP="00EF7845">
      <w:pPr>
        <w:spacing w:after="0" w:line="360" w:lineRule="auto"/>
        <w:ind w:firstLine="709"/>
        <w:jc w:val="both"/>
        <w:rPr>
          <w:rFonts w:ascii="Times New Roman" w:hAnsi="Times New Roman" w:cs="Times New Roman"/>
          <w:sz w:val="28"/>
          <w:szCs w:val="28"/>
        </w:rPr>
      </w:pPr>
      <w:r w:rsidRPr="000E0421">
        <w:rPr>
          <w:rFonts w:ascii="Times New Roman" w:hAnsi="Times New Roman" w:cs="Times New Roman"/>
          <w:sz w:val="28"/>
          <w:szCs w:val="28"/>
        </w:rPr>
        <w:t>(в ред. Федерального</w:t>
      </w:r>
      <w:r>
        <w:rPr>
          <w:rFonts w:ascii="Times New Roman" w:hAnsi="Times New Roman" w:cs="Times New Roman"/>
          <w:sz w:val="28"/>
          <w:szCs w:val="28"/>
        </w:rPr>
        <w:t xml:space="preserve"> закона от 07.12.2011 N 420-ФЗ) </w:t>
      </w:r>
      <w:r w:rsidRPr="000E0421">
        <w:rPr>
          <w:rFonts w:ascii="Times New Roman" w:hAnsi="Times New Roman" w:cs="Times New Roman"/>
          <w:sz w:val="28"/>
          <w:szCs w:val="28"/>
        </w:rPr>
        <w:t>(см. текст в предыдущей редакции)</w:t>
      </w:r>
    </w:p>
    <w:p w:rsidR="000E0421" w:rsidRPr="000E0421" w:rsidRDefault="000E0421" w:rsidP="00EF7845">
      <w:pPr>
        <w:spacing w:after="0" w:line="360" w:lineRule="auto"/>
        <w:ind w:firstLine="709"/>
        <w:jc w:val="both"/>
        <w:rPr>
          <w:rFonts w:ascii="Times New Roman" w:hAnsi="Times New Roman" w:cs="Times New Roman"/>
          <w:sz w:val="28"/>
          <w:szCs w:val="28"/>
        </w:rPr>
      </w:pPr>
      <w:r w:rsidRPr="000E0421">
        <w:rPr>
          <w:rFonts w:ascii="Times New Roman" w:hAnsi="Times New Roman" w:cs="Times New Roman"/>
          <w:sz w:val="28"/>
          <w:szCs w:val="28"/>
        </w:rPr>
        <w:t>Примечание. Деяния, предусмотренные настоящей статьей, признаются совершенными в крупном размере, если стоимость экземпляров произведений или фонограмм либо стоимость прав на использование объектов авторского права и смежных прав превышают сто тысяч рублей, а в особо крупном размере - один миллион рублей.</w:t>
      </w:r>
    </w:p>
    <w:p w:rsidR="00163451" w:rsidRPr="00163451" w:rsidRDefault="000E0421" w:rsidP="00EF7845">
      <w:pPr>
        <w:spacing w:after="0" w:line="360" w:lineRule="auto"/>
        <w:ind w:firstLine="709"/>
        <w:jc w:val="both"/>
        <w:rPr>
          <w:rFonts w:ascii="Times New Roman" w:hAnsi="Times New Roman" w:cs="Times New Roman"/>
          <w:sz w:val="28"/>
          <w:szCs w:val="28"/>
        </w:rPr>
      </w:pPr>
      <w:r w:rsidRPr="000E0421">
        <w:rPr>
          <w:rFonts w:ascii="Times New Roman" w:hAnsi="Times New Roman" w:cs="Times New Roman"/>
          <w:b/>
          <w:sz w:val="28"/>
          <w:szCs w:val="28"/>
        </w:rPr>
        <w:t>НАДО ПОМНИТЬ!</w:t>
      </w:r>
      <w:r>
        <w:rPr>
          <w:rFonts w:ascii="Times New Roman" w:hAnsi="Times New Roman" w:cs="Times New Roman"/>
          <w:sz w:val="28"/>
          <w:szCs w:val="28"/>
        </w:rPr>
        <w:t xml:space="preserve"> Привлечение </w:t>
      </w:r>
      <w:r w:rsidR="00163451" w:rsidRPr="00163451">
        <w:rPr>
          <w:rFonts w:ascii="Times New Roman" w:hAnsi="Times New Roman" w:cs="Times New Roman"/>
          <w:sz w:val="28"/>
          <w:szCs w:val="28"/>
        </w:rPr>
        <w:t>нарушителя авторских прав к уголовной ответственности не исключает привлечение его к гражд</w:t>
      </w:r>
      <w:r w:rsidR="00163451">
        <w:rPr>
          <w:rFonts w:ascii="Times New Roman" w:hAnsi="Times New Roman" w:cs="Times New Roman"/>
          <w:sz w:val="28"/>
          <w:szCs w:val="28"/>
        </w:rPr>
        <w:t>анско-правовой ответственности!</w:t>
      </w:r>
    </w:p>
    <w:p w:rsidR="00163451" w:rsidRPr="00163451" w:rsidRDefault="00163451" w:rsidP="00EF7845">
      <w:pPr>
        <w:spacing w:after="0" w:line="360" w:lineRule="auto"/>
        <w:ind w:firstLine="709"/>
        <w:jc w:val="both"/>
        <w:rPr>
          <w:rFonts w:ascii="Times New Roman" w:hAnsi="Times New Roman" w:cs="Times New Roman"/>
          <w:sz w:val="28"/>
          <w:szCs w:val="28"/>
        </w:rPr>
      </w:pPr>
      <w:r w:rsidRPr="00163451">
        <w:rPr>
          <w:rFonts w:ascii="Times New Roman" w:hAnsi="Times New Roman" w:cs="Times New Roman"/>
          <w:sz w:val="28"/>
          <w:szCs w:val="28"/>
        </w:rPr>
        <w:t>Для разграничения уголовной и административной ответственности (к какой ответственности привлекать нарушителя авторских прав) устанавливается, была ли у нарушителя цель извлечения дохода при нарушении авторских прав. Если нет, то административная ответственность исключается; если была, то далее разграничение происходит по причиненному ущербу: если ущерб от нарушения авторских прав до 100.000 рублей, то ответственность за такие действия административная, если больше, то уголовная. Ущерб правообладателя от нарушения рассчитывается, как правило, исходя из стоимости нарушенных прав. См. подробнее об определении стоимости права при нарушении авторского права.</w:t>
      </w:r>
    </w:p>
    <w:p w:rsidR="00982F2E" w:rsidRDefault="00982F2E" w:rsidP="00EF7845">
      <w:pPr>
        <w:spacing w:after="0" w:line="360" w:lineRule="auto"/>
        <w:ind w:firstLine="709"/>
        <w:jc w:val="both"/>
        <w:rPr>
          <w:rFonts w:ascii="Times New Roman" w:hAnsi="Times New Roman" w:cs="Times New Roman"/>
          <w:sz w:val="28"/>
          <w:szCs w:val="28"/>
        </w:rPr>
      </w:pPr>
    </w:p>
    <w:p w:rsidR="00401FD2" w:rsidRDefault="00401FD2" w:rsidP="00EF7845">
      <w:pPr>
        <w:spacing w:after="0" w:line="360" w:lineRule="auto"/>
        <w:ind w:firstLine="709"/>
        <w:jc w:val="both"/>
        <w:rPr>
          <w:rFonts w:ascii="Times New Roman" w:hAnsi="Times New Roman" w:cs="Times New Roman"/>
          <w:sz w:val="28"/>
          <w:szCs w:val="28"/>
        </w:rPr>
      </w:pPr>
    </w:p>
    <w:p w:rsidR="00401FD2" w:rsidRPr="00982F2E" w:rsidRDefault="00401FD2" w:rsidP="00EF7845">
      <w:pPr>
        <w:spacing w:after="0" w:line="360" w:lineRule="auto"/>
        <w:ind w:firstLine="709"/>
        <w:jc w:val="both"/>
        <w:rPr>
          <w:rFonts w:ascii="Times New Roman" w:hAnsi="Times New Roman" w:cs="Times New Roman"/>
          <w:sz w:val="28"/>
          <w:szCs w:val="28"/>
        </w:rPr>
      </w:pPr>
    </w:p>
    <w:p w:rsidR="00982F2E" w:rsidRPr="00982F2E" w:rsidRDefault="00982F2E" w:rsidP="00EF7845">
      <w:pPr>
        <w:pStyle w:val="a3"/>
        <w:spacing w:before="0" w:beforeAutospacing="0" w:after="0" w:line="360" w:lineRule="auto"/>
        <w:ind w:firstLine="709"/>
        <w:jc w:val="both"/>
        <w:rPr>
          <w:bCs/>
          <w:sz w:val="28"/>
          <w:szCs w:val="28"/>
        </w:rPr>
      </w:pPr>
      <w:r w:rsidRPr="00982F2E">
        <w:rPr>
          <w:sz w:val="28"/>
          <w:szCs w:val="28"/>
        </w:rPr>
        <w:t>2.2.</w:t>
      </w:r>
      <w:r w:rsidRPr="00982F2E">
        <w:t xml:space="preserve"> </w:t>
      </w:r>
      <w:r w:rsidRPr="00982F2E">
        <w:rPr>
          <w:sz w:val="28"/>
          <w:szCs w:val="28"/>
        </w:rPr>
        <w:t xml:space="preserve">Актуальные проблемы в области защиты прав авторов литературных произведений </w:t>
      </w:r>
    </w:p>
    <w:p w:rsidR="00163451" w:rsidRDefault="00163451" w:rsidP="00EF7845">
      <w:pPr>
        <w:pStyle w:val="a3"/>
        <w:spacing w:before="0" w:beforeAutospacing="0" w:after="0" w:line="360" w:lineRule="auto"/>
        <w:ind w:firstLine="709"/>
        <w:jc w:val="both"/>
        <w:rPr>
          <w:sz w:val="28"/>
          <w:szCs w:val="28"/>
        </w:rPr>
      </w:pPr>
    </w:p>
    <w:p w:rsidR="00982F2E" w:rsidRPr="00982F2E" w:rsidRDefault="00982F2E" w:rsidP="00EF7845">
      <w:pPr>
        <w:pStyle w:val="a3"/>
        <w:spacing w:before="0" w:beforeAutospacing="0" w:after="0" w:line="360" w:lineRule="auto"/>
        <w:ind w:firstLine="709"/>
        <w:jc w:val="both"/>
        <w:rPr>
          <w:sz w:val="28"/>
          <w:szCs w:val="28"/>
        </w:rPr>
      </w:pPr>
      <w:r w:rsidRPr="00982F2E">
        <w:rPr>
          <w:sz w:val="28"/>
          <w:szCs w:val="28"/>
        </w:rPr>
        <w:t>В настоящее время сохраняе</w:t>
      </w:r>
      <w:r w:rsidR="000E0421">
        <w:rPr>
          <w:sz w:val="28"/>
          <w:szCs w:val="28"/>
        </w:rPr>
        <w:t>тся ряд проблем, без решения ко</w:t>
      </w:r>
      <w:r w:rsidRPr="00982F2E">
        <w:rPr>
          <w:sz w:val="28"/>
          <w:szCs w:val="28"/>
        </w:rPr>
        <w:t>торых невозможно дальнейшее с</w:t>
      </w:r>
      <w:r w:rsidR="000E0421">
        <w:rPr>
          <w:sz w:val="28"/>
          <w:szCs w:val="28"/>
        </w:rPr>
        <w:t>овершенствование правовой систе</w:t>
      </w:r>
      <w:r w:rsidRPr="00982F2E">
        <w:rPr>
          <w:sz w:val="28"/>
          <w:szCs w:val="28"/>
        </w:rPr>
        <w:t>мы охраны авторских прав на литературные произведения в России.</w:t>
      </w:r>
      <w:r w:rsidR="000E0421">
        <w:rPr>
          <w:sz w:val="28"/>
          <w:szCs w:val="28"/>
        </w:rPr>
        <w:t xml:space="preserve"> </w:t>
      </w:r>
      <w:r w:rsidRPr="00982F2E">
        <w:rPr>
          <w:sz w:val="28"/>
          <w:szCs w:val="28"/>
        </w:rPr>
        <w:t>На современном этапе раз</w:t>
      </w:r>
      <w:r w:rsidR="000E0421">
        <w:rPr>
          <w:sz w:val="28"/>
          <w:szCs w:val="28"/>
        </w:rPr>
        <w:t>вития общества проблемы правово</w:t>
      </w:r>
      <w:r w:rsidRPr="00982F2E">
        <w:rPr>
          <w:sz w:val="28"/>
          <w:szCs w:val="28"/>
        </w:rPr>
        <w:t>го регулирования авторских прав, правового регулирования право-отношений, складывающихся в об</w:t>
      </w:r>
      <w:r w:rsidR="000E0421">
        <w:rPr>
          <w:sz w:val="28"/>
          <w:szCs w:val="28"/>
        </w:rPr>
        <w:t>ласти авторского права, приобре</w:t>
      </w:r>
      <w:r w:rsidRPr="00982F2E">
        <w:rPr>
          <w:sz w:val="28"/>
          <w:szCs w:val="28"/>
        </w:rPr>
        <w:t>тают все большее значение как в Российской Федерации, так и во всем мире. Это подтверждаетс</w:t>
      </w:r>
      <w:r w:rsidR="000E0421">
        <w:rPr>
          <w:sz w:val="28"/>
          <w:szCs w:val="28"/>
        </w:rPr>
        <w:t>я принятием российским законода</w:t>
      </w:r>
      <w:r w:rsidRPr="00982F2E">
        <w:rPr>
          <w:sz w:val="28"/>
          <w:szCs w:val="28"/>
        </w:rPr>
        <w:t>телем части четвертой ГК РФ. Однако она имеет некоторые недостатки. Поэтому в целях соверше</w:t>
      </w:r>
      <w:r w:rsidR="000E0421">
        <w:rPr>
          <w:sz w:val="28"/>
          <w:szCs w:val="28"/>
        </w:rPr>
        <w:t>нствования правового регулирова</w:t>
      </w:r>
      <w:r w:rsidRPr="00982F2E">
        <w:rPr>
          <w:sz w:val="28"/>
          <w:szCs w:val="28"/>
        </w:rPr>
        <w:t>ния авторских прав на литературные произведения следует обратить внимание на некоторые проблемы пр</w:t>
      </w:r>
      <w:r w:rsidR="000E0421">
        <w:rPr>
          <w:sz w:val="28"/>
          <w:szCs w:val="28"/>
        </w:rPr>
        <w:t>авового регулирования автор</w:t>
      </w:r>
      <w:r w:rsidRPr="00982F2E">
        <w:rPr>
          <w:sz w:val="28"/>
          <w:szCs w:val="28"/>
        </w:rPr>
        <w:t>ских прав на литературные прои</w:t>
      </w:r>
      <w:r w:rsidR="000E0421">
        <w:rPr>
          <w:sz w:val="28"/>
          <w:szCs w:val="28"/>
        </w:rPr>
        <w:t>зведения по действующему россий</w:t>
      </w:r>
      <w:r w:rsidRPr="00982F2E">
        <w:rPr>
          <w:sz w:val="28"/>
          <w:szCs w:val="28"/>
        </w:rPr>
        <w:t>скому законодательству и внести предложения и рекомендации по их разрешению.</w:t>
      </w:r>
    </w:p>
    <w:p w:rsidR="00982F2E" w:rsidRPr="00982F2E" w:rsidRDefault="00982F2E" w:rsidP="00EF7845">
      <w:pPr>
        <w:pStyle w:val="a3"/>
        <w:spacing w:before="0" w:beforeAutospacing="0" w:after="0" w:line="360" w:lineRule="auto"/>
        <w:ind w:firstLine="709"/>
        <w:jc w:val="both"/>
        <w:rPr>
          <w:bCs/>
          <w:sz w:val="28"/>
          <w:szCs w:val="28"/>
        </w:rPr>
      </w:pPr>
      <w:r w:rsidRPr="00982F2E">
        <w:rPr>
          <w:bCs/>
          <w:sz w:val="28"/>
          <w:szCs w:val="28"/>
        </w:rPr>
        <w:t>Проблема отсутствия определений «произведение как объект авторского права», «литературное</w:t>
      </w:r>
      <w:r w:rsidR="000E0421">
        <w:rPr>
          <w:bCs/>
          <w:sz w:val="28"/>
          <w:szCs w:val="28"/>
        </w:rPr>
        <w:t xml:space="preserve"> произведение как объекта ав</w:t>
      </w:r>
      <w:r w:rsidRPr="00982F2E">
        <w:rPr>
          <w:bCs/>
          <w:sz w:val="28"/>
          <w:szCs w:val="28"/>
        </w:rPr>
        <w:t>торского права» в действующем законодательстве Российской Федерации.</w:t>
      </w:r>
      <w:r w:rsidRPr="00982F2E">
        <w:rPr>
          <w:rStyle w:val="ae"/>
          <w:bCs/>
          <w:sz w:val="28"/>
          <w:szCs w:val="28"/>
        </w:rPr>
        <w:footnoteReference w:id="14"/>
      </w:r>
    </w:p>
    <w:p w:rsidR="00982F2E" w:rsidRDefault="00982F2E" w:rsidP="00EF7845">
      <w:pPr>
        <w:pStyle w:val="a3"/>
        <w:spacing w:before="0" w:beforeAutospacing="0" w:after="0" w:line="360" w:lineRule="auto"/>
        <w:ind w:firstLine="709"/>
        <w:jc w:val="both"/>
        <w:rPr>
          <w:bCs/>
          <w:sz w:val="28"/>
          <w:szCs w:val="28"/>
        </w:rPr>
      </w:pPr>
      <w:r w:rsidRPr="00982F2E">
        <w:rPr>
          <w:bCs/>
          <w:sz w:val="28"/>
          <w:szCs w:val="28"/>
        </w:rPr>
        <w:t>В части четвертой ГК РФ в определении объекта авторских прав ключевым словом является термин «произведение», однако действующее российское законо</w:t>
      </w:r>
      <w:r w:rsidR="000E0421">
        <w:rPr>
          <w:bCs/>
          <w:sz w:val="28"/>
          <w:szCs w:val="28"/>
        </w:rPr>
        <w:t>дательство, так же как и предше</w:t>
      </w:r>
      <w:r w:rsidRPr="00982F2E">
        <w:rPr>
          <w:bCs/>
          <w:sz w:val="28"/>
          <w:szCs w:val="28"/>
        </w:rPr>
        <w:t>ствующее ему законодательство д</w:t>
      </w:r>
      <w:r w:rsidR="000E0421">
        <w:rPr>
          <w:bCs/>
          <w:sz w:val="28"/>
          <w:szCs w:val="28"/>
        </w:rPr>
        <w:t>ореволюционного и советского пе</w:t>
      </w:r>
      <w:r w:rsidRPr="00982F2E">
        <w:rPr>
          <w:bCs/>
          <w:sz w:val="28"/>
          <w:szCs w:val="28"/>
        </w:rPr>
        <w:t>риода, не дает четкого определения того, что следует понимать под «произведением», «литературным произведением», хотя указывает на те признаки, которыми оно до</w:t>
      </w:r>
      <w:r w:rsidR="000E0421">
        <w:rPr>
          <w:bCs/>
          <w:sz w:val="28"/>
          <w:szCs w:val="28"/>
        </w:rPr>
        <w:t>лжно обладать, чтобы пользовать</w:t>
      </w:r>
      <w:r w:rsidRPr="00982F2E">
        <w:rPr>
          <w:bCs/>
          <w:sz w:val="28"/>
          <w:szCs w:val="28"/>
        </w:rPr>
        <w:t>ся правовой охраной. Отсутстви</w:t>
      </w:r>
      <w:r w:rsidR="000E0421">
        <w:rPr>
          <w:bCs/>
          <w:sz w:val="28"/>
          <w:szCs w:val="28"/>
        </w:rPr>
        <w:t>е единообразного понимания поня</w:t>
      </w:r>
      <w:r w:rsidRPr="00982F2E">
        <w:rPr>
          <w:bCs/>
          <w:sz w:val="28"/>
          <w:szCs w:val="28"/>
        </w:rPr>
        <w:t>тий и содержания указанных категорий в действующем российском законодательстве вызывает их разл</w:t>
      </w:r>
      <w:r w:rsidR="000E0421">
        <w:rPr>
          <w:bCs/>
          <w:sz w:val="28"/>
          <w:szCs w:val="28"/>
        </w:rPr>
        <w:t>ичное толкование, весьма затруд</w:t>
      </w:r>
      <w:r w:rsidRPr="00982F2E">
        <w:rPr>
          <w:bCs/>
          <w:sz w:val="28"/>
          <w:szCs w:val="28"/>
        </w:rPr>
        <w:t>няет регулирование отношений, в о</w:t>
      </w:r>
      <w:r w:rsidR="000E0421">
        <w:rPr>
          <w:bCs/>
          <w:sz w:val="28"/>
          <w:szCs w:val="28"/>
        </w:rPr>
        <w:t>бласти авторских прав на литературные произведения</w:t>
      </w:r>
      <w:r w:rsidRPr="00982F2E">
        <w:rPr>
          <w:bCs/>
          <w:sz w:val="28"/>
          <w:szCs w:val="28"/>
        </w:rPr>
        <w:t>. Это, безус</w:t>
      </w:r>
      <w:r w:rsidR="000E0421">
        <w:rPr>
          <w:bCs/>
          <w:sz w:val="28"/>
          <w:szCs w:val="28"/>
        </w:rPr>
        <w:t>ловно, является проблемой право</w:t>
      </w:r>
      <w:r w:rsidRPr="00982F2E">
        <w:rPr>
          <w:bCs/>
          <w:sz w:val="28"/>
          <w:szCs w:val="28"/>
        </w:rPr>
        <w:t>вого регулирования авторских прав на литературные произведения</w:t>
      </w:r>
      <w:r>
        <w:rPr>
          <w:bCs/>
          <w:sz w:val="28"/>
          <w:szCs w:val="28"/>
        </w:rPr>
        <w:t>.</w:t>
      </w:r>
    </w:p>
    <w:p w:rsidR="00982F2E" w:rsidRDefault="00982F2E" w:rsidP="00EF7845">
      <w:pPr>
        <w:pStyle w:val="a3"/>
        <w:spacing w:before="0" w:beforeAutospacing="0" w:after="0" w:line="360" w:lineRule="auto"/>
        <w:ind w:firstLine="709"/>
        <w:jc w:val="both"/>
        <w:rPr>
          <w:bCs/>
          <w:sz w:val="28"/>
          <w:szCs w:val="28"/>
        </w:rPr>
      </w:pPr>
      <w:r>
        <w:rPr>
          <w:bCs/>
          <w:sz w:val="28"/>
          <w:szCs w:val="28"/>
        </w:rPr>
        <w:t>П</w:t>
      </w:r>
      <w:r w:rsidRPr="00982F2E">
        <w:rPr>
          <w:bCs/>
          <w:sz w:val="28"/>
          <w:szCs w:val="28"/>
        </w:rPr>
        <w:t>ри отсутствии четкого определения «произведение как объект авторс</w:t>
      </w:r>
      <w:r w:rsidR="000E0421">
        <w:rPr>
          <w:bCs/>
          <w:sz w:val="28"/>
          <w:szCs w:val="28"/>
        </w:rPr>
        <w:t>кого права» и «литературное про</w:t>
      </w:r>
      <w:r w:rsidRPr="00982F2E">
        <w:rPr>
          <w:bCs/>
          <w:sz w:val="28"/>
          <w:szCs w:val="28"/>
        </w:rPr>
        <w:t>изведение как объект авторского</w:t>
      </w:r>
      <w:r w:rsidR="000E0421">
        <w:rPr>
          <w:bCs/>
          <w:sz w:val="28"/>
          <w:szCs w:val="28"/>
        </w:rPr>
        <w:t xml:space="preserve"> права» российские суды вынужде</w:t>
      </w:r>
      <w:r w:rsidRPr="00982F2E">
        <w:rPr>
          <w:bCs/>
          <w:sz w:val="28"/>
          <w:szCs w:val="28"/>
        </w:rPr>
        <w:t>ны применять толкования законов Российской Федерац</w:t>
      </w:r>
      <w:r w:rsidR="000E0421">
        <w:rPr>
          <w:bCs/>
          <w:sz w:val="28"/>
          <w:szCs w:val="28"/>
        </w:rPr>
        <w:t>ии для выне</w:t>
      </w:r>
      <w:r w:rsidRPr="00982F2E">
        <w:rPr>
          <w:bCs/>
          <w:sz w:val="28"/>
          <w:szCs w:val="28"/>
        </w:rPr>
        <w:t>сения решений по делам</w:t>
      </w:r>
      <w:r>
        <w:rPr>
          <w:bCs/>
          <w:sz w:val="28"/>
          <w:szCs w:val="28"/>
        </w:rPr>
        <w:t>.</w:t>
      </w:r>
    </w:p>
    <w:p w:rsidR="00982F2E" w:rsidRDefault="000E0421" w:rsidP="00EF7845">
      <w:pPr>
        <w:pStyle w:val="a3"/>
        <w:spacing w:before="0" w:beforeAutospacing="0" w:after="0" w:line="360" w:lineRule="auto"/>
        <w:ind w:firstLine="709"/>
        <w:jc w:val="both"/>
        <w:rPr>
          <w:bCs/>
          <w:sz w:val="28"/>
          <w:szCs w:val="28"/>
        </w:rPr>
      </w:pPr>
      <w:r>
        <w:rPr>
          <w:bCs/>
          <w:sz w:val="28"/>
          <w:szCs w:val="28"/>
        </w:rPr>
        <w:t>Проанализировав</w:t>
      </w:r>
      <w:r w:rsidR="00982F2E">
        <w:rPr>
          <w:bCs/>
          <w:sz w:val="28"/>
          <w:szCs w:val="28"/>
        </w:rPr>
        <w:t xml:space="preserve"> судебные решения</w:t>
      </w:r>
      <w:r w:rsidR="00EF7845">
        <w:rPr>
          <w:bCs/>
          <w:sz w:val="28"/>
          <w:szCs w:val="28"/>
        </w:rPr>
        <w:t xml:space="preserve"> можно сделать вывод</w:t>
      </w:r>
      <w:r w:rsidR="00982F2E">
        <w:rPr>
          <w:bCs/>
          <w:sz w:val="28"/>
          <w:szCs w:val="28"/>
        </w:rPr>
        <w:t xml:space="preserve"> </w:t>
      </w:r>
      <w:r w:rsidR="00EF7845">
        <w:rPr>
          <w:bCs/>
          <w:sz w:val="28"/>
          <w:szCs w:val="28"/>
        </w:rPr>
        <w:t xml:space="preserve">: </w:t>
      </w:r>
      <w:r w:rsidR="00982F2E">
        <w:rPr>
          <w:bCs/>
          <w:sz w:val="28"/>
          <w:szCs w:val="28"/>
        </w:rPr>
        <w:t>неправильное толкование основных понятий в первую очередь термина «</w:t>
      </w:r>
      <w:r w:rsidR="00F56956">
        <w:rPr>
          <w:bCs/>
          <w:sz w:val="28"/>
          <w:szCs w:val="28"/>
        </w:rPr>
        <w:t>произведение</w:t>
      </w:r>
      <w:r w:rsidR="00982F2E">
        <w:rPr>
          <w:bCs/>
          <w:sz w:val="28"/>
          <w:szCs w:val="28"/>
        </w:rPr>
        <w:t>» приводит к спорам и разногласиям, так как отсутствует урегулиров</w:t>
      </w:r>
      <w:r w:rsidR="00F56956">
        <w:rPr>
          <w:bCs/>
          <w:sz w:val="28"/>
          <w:szCs w:val="28"/>
        </w:rPr>
        <w:t xml:space="preserve">анное </w:t>
      </w:r>
      <w:r w:rsidR="00F56956" w:rsidRPr="00F56956">
        <w:rPr>
          <w:bCs/>
          <w:sz w:val="28"/>
          <w:szCs w:val="28"/>
        </w:rPr>
        <w:t xml:space="preserve">законодательством </w:t>
      </w:r>
      <w:r w:rsidR="00F56956">
        <w:rPr>
          <w:bCs/>
          <w:sz w:val="28"/>
          <w:szCs w:val="28"/>
        </w:rPr>
        <w:t>единообразное  понятие, как объект авторского права.</w:t>
      </w:r>
    </w:p>
    <w:p w:rsidR="00F56956" w:rsidRDefault="00F56956" w:rsidP="00EF7845">
      <w:pPr>
        <w:pStyle w:val="a3"/>
        <w:spacing w:before="0" w:beforeAutospacing="0" w:after="0" w:line="360" w:lineRule="auto"/>
        <w:ind w:firstLine="709"/>
        <w:jc w:val="both"/>
        <w:rPr>
          <w:bCs/>
          <w:sz w:val="28"/>
          <w:szCs w:val="28"/>
        </w:rPr>
      </w:pPr>
      <w:r>
        <w:rPr>
          <w:bCs/>
          <w:sz w:val="28"/>
          <w:szCs w:val="28"/>
        </w:rPr>
        <w:t>Анализируя статьи гражданского кодекса</w:t>
      </w:r>
      <w:r w:rsidR="000E0421">
        <w:rPr>
          <w:bCs/>
          <w:sz w:val="28"/>
          <w:szCs w:val="28"/>
        </w:rPr>
        <w:t>,</w:t>
      </w:r>
      <w:r>
        <w:rPr>
          <w:bCs/>
          <w:sz w:val="28"/>
          <w:szCs w:val="28"/>
        </w:rPr>
        <w:t xml:space="preserve"> также </w:t>
      </w:r>
      <w:r w:rsidR="00EF7845">
        <w:rPr>
          <w:bCs/>
          <w:sz w:val="28"/>
          <w:szCs w:val="28"/>
        </w:rPr>
        <w:t>сделан вывод</w:t>
      </w:r>
      <w:r>
        <w:rPr>
          <w:bCs/>
          <w:sz w:val="28"/>
          <w:szCs w:val="28"/>
        </w:rPr>
        <w:t xml:space="preserve"> о пробелах законодательства в части охраны авторских прав, в частности на литературные произведения.</w:t>
      </w:r>
    </w:p>
    <w:p w:rsidR="00F56956" w:rsidRDefault="00EF7845" w:rsidP="00EF7845">
      <w:pPr>
        <w:pStyle w:val="a3"/>
        <w:spacing w:before="0" w:beforeAutospacing="0" w:after="0" w:line="360" w:lineRule="auto"/>
        <w:ind w:firstLine="709"/>
        <w:jc w:val="both"/>
        <w:rPr>
          <w:bCs/>
          <w:sz w:val="28"/>
          <w:szCs w:val="28"/>
        </w:rPr>
      </w:pPr>
      <w:r>
        <w:rPr>
          <w:bCs/>
          <w:sz w:val="28"/>
          <w:szCs w:val="28"/>
        </w:rPr>
        <w:t>Резюмируя всё вышеизложенное, с</w:t>
      </w:r>
      <w:r w:rsidR="00F56956" w:rsidRPr="00F56956">
        <w:rPr>
          <w:bCs/>
          <w:sz w:val="28"/>
          <w:szCs w:val="28"/>
        </w:rPr>
        <w:t>ледует сделать вывод, что в действующем законодательстве РФ отсутствует указание на то, кто</w:t>
      </w:r>
      <w:r w:rsidR="000E0421">
        <w:rPr>
          <w:bCs/>
          <w:sz w:val="28"/>
          <w:szCs w:val="28"/>
        </w:rPr>
        <w:t xml:space="preserve"> именно будет осуществлять охра</w:t>
      </w:r>
      <w:r w:rsidR="00F56956" w:rsidRPr="00F56956">
        <w:rPr>
          <w:bCs/>
          <w:sz w:val="28"/>
          <w:szCs w:val="28"/>
        </w:rPr>
        <w:t>ну авторства, имени автора и неп</w:t>
      </w:r>
      <w:r w:rsidR="000E0421">
        <w:rPr>
          <w:bCs/>
          <w:sz w:val="28"/>
          <w:szCs w:val="28"/>
        </w:rPr>
        <w:t>рикосновенности произведения по</w:t>
      </w:r>
      <w:r w:rsidR="00F56956" w:rsidRPr="00F56956">
        <w:rPr>
          <w:bCs/>
          <w:sz w:val="28"/>
          <w:szCs w:val="28"/>
        </w:rPr>
        <w:t xml:space="preserve">сле смерти автора при отсутствии </w:t>
      </w:r>
      <w:r w:rsidR="000E0421">
        <w:rPr>
          <w:bCs/>
          <w:sz w:val="28"/>
          <w:szCs w:val="28"/>
        </w:rPr>
        <w:t>наследников автора, их правопре</w:t>
      </w:r>
      <w:r w:rsidR="00F56956" w:rsidRPr="00F56956">
        <w:rPr>
          <w:bCs/>
          <w:sz w:val="28"/>
          <w:szCs w:val="28"/>
        </w:rPr>
        <w:t>емников и заинтересованных лиц.</w:t>
      </w:r>
      <w:r w:rsidR="000E0421">
        <w:rPr>
          <w:bCs/>
          <w:sz w:val="28"/>
          <w:szCs w:val="28"/>
        </w:rPr>
        <w:t xml:space="preserve"> </w:t>
      </w:r>
      <w:r w:rsidR="00F56956" w:rsidRPr="00F56956">
        <w:rPr>
          <w:bCs/>
          <w:sz w:val="28"/>
          <w:szCs w:val="28"/>
        </w:rPr>
        <w:t>Это является пробелом де</w:t>
      </w:r>
      <w:r w:rsidR="000E0421">
        <w:rPr>
          <w:bCs/>
          <w:sz w:val="28"/>
          <w:szCs w:val="28"/>
        </w:rPr>
        <w:t>йствующего российского законода</w:t>
      </w:r>
      <w:r w:rsidR="00F56956" w:rsidRPr="00F56956">
        <w:rPr>
          <w:bCs/>
          <w:sz w:val="28"/>
          <w:szCs w:val="28"/>
        </w:rPr>
        <w:t>тельства и, соответственно, пробл</w:t>
      </w:r>
      <w:r w:rsidR="000E0421">
        <w:rPr>
          <w:bCs/>
          <w:sz w:val="28"/>
          <w:szCs w:val="28"/>
        </w:rPr>
        <w:t>емой правового регулирования ав</w:t>
      </w:r>
      <w:r w:rsidR="00F56956" w:rsidRPr="00F56956">
        <w:rPr>
          <w:bCs/>
          <w:sz w:val="28"/>
          <w:szCs w:val="28"/>
        </w:rPr>
        <w:t xml:space="preserve">торских прав на литературные </w:t>
      </w:r>
      <w:r w:rsidR="000E0421">
        <w:rPr>
          <w:bCs/>
          <w:sz w:val="28"/>
          <w:szCs w:val="28"/>
        </w:rPr>
        <w:t>произведения в РФ. Ранее в ста</w:t>
      </w:r>
      <w:r w:rsidR="00F56956" w:rsidRPr="00F56956">
        <w:rPr>
          <w:bCs/>
          <w:sz w:val="28"/>
          <w:szCs w:val="28"/>
        </w:rPr>
        <w:t>тье 27 Закона «Об ав</w:t>
      </w:r>
      <w:r w:rsidR="000E0421">
        <w:rPr>
          <w:bCs/>
          <w:sz w:val="28"/>
          <w:szCs w:val="28"/>
        </w:rPr>
        <w:t>торском праве и смежных правах»</w:t>
      </w:r>
      <w:r w:rsidR="00F56956" w:rsidRPr="00F56956">
        <w:rPr>
          <w:bCs/>
          <w:sz w:val="28"/>
          <w:szCs w:val="28"/>
        </w:rPr>
        <w:t xml:space="preserve"> действовала более конкретная норма о специально уполномоченном органе РФ, которая регулировала эту ситуаци</w:t>
      </w:r>
      <w:r w:rsidR="000E0421">
        <w:rPr>
          <w:bCs/>
          <w:sz w:val="28"/>
          <w:szCs w:val="28"/>
        </w:rPr>
        <w:t>ю: «Автор вправе в том же поряд</w:t>
      </w:r>
      <w:r w:rsidR="00F56956" w:rsidRPr="00F56956">
        <w:rPr>
          <w:bCs/>
          <w:sz w:val="28"/>
          <w:szCs w:val="28"/>
        </w:rPr>
        <w:t>ке, в каком назначается исполнитель</w:t>
      </w:r>
      <w:r w:rsidR="000E0421">
        <w:rPr>
          <w:bCs/>
          <w:sz w:val="28"/>
          <w:szCs w:val="28"/>
        </w:rPr>
        <w:t xml:space="preserve"> завещания, указать лицо, на ко</w:t>
      </w:r>
      <w:r w:rsidR="00F56956" w:rsidRPr="00F56956">
        <w:rPr>
          <w:bCs/>
          <w:sz w:val="28"/>
          <w:szCs w:val="28"/>
        </w:rPr>
        <w:t>торое он возлагает охрану права авторства, права на имя и права на защиту своей репутации после с</w:t>
      </w:r>
      <w:r w:rsidR="000E0421">
        <w:rPr>
          <w:bCs/>
          <w:sz w:val="28"/>
          <w:szCs w:val="28"/>
        </w:rPr>
        <w:t>воей смерти. Это лицо осуществля</w:t>
      </w:r>
      <w:r w:rsidR="00F56956" w:rsidRPr="00F56956">
        <w:rPr>
          <w:bCs/>
          <w:sz w:val="28"/>
          <w:szCs w:val="28"/>
        </w:rPr>
        <w:t>ет свои полномочия пожизненно.</w:t>
      </w:r>
    </w:p>
    <w:p w:rsidR="00F56956" w:rsidRDefault="000E0421" w:rsidP="00EF7845">
      <w:pPr>
        <w:pStyle w:val="a3"/>
        <w:spacing w:before="0" w:beforeAutospacing="0" w:after="0" w:line="360" w:lineRule="auto"/>
        <w:ind w:firstLine="709"/>
        <w:jc w:val="both"/>
        <w:rPr>
          <w:bCs/>
          <w:sz w:val="28"/>
          <w:szCs w:val="28"/>
        </w:rPr>
      </w:pPr>
      <w:r>
        <w:rPr>
          <w:bCs/>
          <w:sz w:val="28"/>
          <w:szCs w:val="28"/>
        </w:rPr>
        <w:t>П</w:t>
      </w:r>
      <w:r w:rsidR="00F56956" w:rsidRPr="00F56956">
        <w:rPr>
          <w:bCs/>
          <w:sz w:val="28"/>
          <w:szCs w:val="28"/>
        </w:rPr>
        <w:t>ри отсутствии таких указа</w:t>
      </w:r>
      <w:r>
        <w:rPr>
          <w:bCs/>
          <w:sz w:val="28"/>
          <w:szCs w:val="28"/>
        </w:rPr>
        <w:t>ний охрана права авторства, пра</w:t>
      </w:r>
      <w:r w:rsidR="00F56956" w:rsidRPr="00F56956">
        <w:rPr>
          <w:bCs/>
          <w:sz w:val="28"/>
          <w:szCs w:val="28"/>
        </w:rPr>
        <w:t>ва на имя и права на защиту репута</w:t>
      </w:r>
      <w:r>
        <w:rPr>
          <w:bCs/>
          <w:sz w:val="28"/>
          <w:szCs w:val="28"/>
        </w:rPr>
        <w:t>ции автора после его смерти осу</w:t>
      </w:r>
      <w:r w:rsidR="00F56956" w:rsidRPr="00F56956">
        <w:rPr>
          <w:bCs/>
          <w:sz w:val="28"/>
          <w:szCs w:val="28"/>
        </w:rPr>
        <w:t xml:space="preserve">ществляется его наследниками или специально уполномоченным органом Российской Федерации, </w:t>
      </w:r>
      <w:r>
        <w:rPr>
          <w:bCs/>
          <w:sz w:val="28"/>
          <w:szCs w:val="28"/>
        </w:rPr>
        <w:t>который осуществляет такую охра</w:t>
      </w:r>
      <w:r w:rsidR="00F56956" w:rsidRPr="00F56956">
        <w:rPr>
          <w:bCs/>
          <w:sz w:val="28"/>
          <w:szCs w:val="28"/>
        </w:rPr>
        <w:t>ну, если наследников нет или их авторское право прекратилось».</w:t>
      </w:r>
      <w:r>
        <w:rPr>
          <w:bCs/>
          <w:sz w:val="28"/>
          <w:szCs w:val="28"/>
        </w:rPr>
        <w:t xml:space="preserve"> </w:t>
      </w:r>
      <w:r w:rsidR="00F56956" w:rsidRPr="00F56956">
        <w:rPr>
          <w:bCs/>
          <w:sz w:val="28"/>
          <w:szCs w:val="28"/>
        </w:rPr>
        <w:t>На наш взгляд, следует верн</w:t>
      </w:r>
      <w:r>
        <w:rPr>
          <w:bCs/>
          <w:sz w:val="28"/>
          <w:szCs w:val="28"/>
        </w:rPr>
        <w:t>уть положение о специально упол</w:t>
      </w:r>
      <w:r w:rsidR="00F56956" w:rsidRPr="00F56956">
        <w:rPr>
          <w:bCs/>
          <w:sz w:val="28"/>
          <w:szCs w:val="28"/>
        </w:rPr>
        <w:t>номоченном органе РФ, что пом</w:t>
      </w:r>
      <w:r>
        <w:rPr>
          <w:bCs/>
          <w:sz w:val="28"/>
          <w:szCs w:val="28"/>
        </w:rPr>
        <w:t>ожет устранить проблемы на прак</w:t>
      </w:r>
      <w:r w:rsidR="00F56956" w:rsidRPr="00F56956">
        <w:rPr>
          <w:bCs/>
          <w:sz w:val="28"/>
          <w:szCs w:val="28"/>
        </w:rPr>
        <w:t>тике</w:t>
      </w:r>
      <w:r w:rsidR="00F56956">
        <w:rPr>
          <w:bCs/>
          <w:sz w:val="28"/>
          <w:szCs w:val="28"/>
        </w:rPr>
        <w:t>.</w:t>
      </w:r>
      <w:r w:rsidR="00F56956">
        <w:rPr>
          <w:rStyle w:val="ae"/>
          <w:bCs/>
          <w:sz w:val="28"/>
          <w:szCs w:val="28"/>
        </w:rPr>
        <w:footnoteReference w:id="15"/>
      </w:r>
    </w:p>
    <w:p w:rsidR="00F56956" w:rsidRDefault="00F56956" w:rsidP="00EF7845">
      <w:pPr>
        <w:pStyle w:val="a3"/>
        <w:spacing w:before="0" w:beforeAutospacing="0" w:after="0" w:line="360" w:lineRule="auto"/>
        <w:ind w:firstLine="709"/>
        <w:jc w:val="both"/>
        <w:rPr>
          <w:bCs/>
          <w:sz w:val="28"/>
          <w:szCs w:val="28"/>
        </w:rPr>
      </w:pPr>
    </w:p>
    <w:p w:rsidR="00F56956" w:rsidRPr="00982F2E" w:rsidRDefault="00F56956" w:rsidP="00EF7845">
      <w:pPr>
        <w:pStyle w:val="a3"/>
        <w:spacing w:before="0" w:beforeAutospacing="0" w:after="0" w:line="360" w:lineRule="auto"/>
        <w:ind w:firstLine="709"/>
        <w:jc w:val="both"/>
        <w:rPr>
          <w:bCs/>
          <w:sz w:val="28"/>
          <w:szCs w:val="28"/>
        </w:rPr>
      </w:pPr>
    </w:p>
    <w:p w:rsidR="00401FD2" w:rsidRDefault="00401FD2" w:rsidP="00EF7845">
      <w:pPr>
        <w:pStyle w:val="a3"/>
        <w:spacing w:before="0" w:beforeAutospacing="0" w:after="0" w:line="360" w:lineRule="auto"/>
        <w:ind w:firstLine="709"/>
        <w:jc w:val="both"/>
        <w:rPr>
          <w:b/>
          <w:bCs/>
          <w:sz w:val="28"/>
          <w:szCs w:val="28"/>
        </w:rPr>
      </w:pPr>
      <w:r>
        <w:rPr>
          <w:b/>
          <w:bCs/>
          <w:sz w:val="28"/>
          <w:szCs w:val="28"/>
        </w:rPr>
        <w:br w:type="page"/>
      </w:r>
    </w:p>
    <w:p w:rsidR="00982F2E" w:rsidRDefault="00982F2E" w:rsidP="00EF7845">
      <w:pPr>
        <w:pStyle w:val="a3"/>
        <w:spacing w:before="0" w:beforeAutospacing="0" w:after="0" w:line="360" w:lineRule="auto"/>
        <w:ind w:firstLine="709"/>
        <w:jc w:val="both"/>
        <w:rPr>
          <w:b/>
          <w:bCs/>
          <w:sz w:val="28"/>
          <w:szCs w:val="28"/>
        </w:rPr>
      </w:pPr>
    </w:p>
    <w:p w:rsidR="00982F2E" w:rsidRDefault="00982F2E" w:rsidP="00EF7845">
      <w:pPr>
        <w:pStyle w:val="a3"/>
        <w:spacing w:before="0" w:beforeAutospacing="0" w:after="0" w:line="360" w:lineRule="auto"/>
        <w:ind w:firstLine="709"/>
        <w:jc w:val="center"/>
        <w:rPr>
          <w:sz w:val="28"/>
          <w:szCs w:val="28"/>
        </w:rPr>
      </w:pPr>
      <w:r w:rsidRPr="00462943">
        <w:rPr>
          <w:b/>
          <w:bCs/>
          <w:sz w:val="28"/>
          <w:szCs w:val="28"/>
        </w:rPr>
        <w:t>Заключение</w:t>
      </w:r>
    </w:p>
    <w:p w:rsidR="007E7E71" w:rsidRDefault="00163451" w:rsidP="00EF7845">
      <w:pPr>
        <w:spacing w:after="0" w:line="360" w:lineRule="auto"/>
        <w:ind w:firstLine="709"/>
        <w:jc w:val="both"/>
        <w:rPr>
          <w:rFonts w:ascii="Times New Roman" w:hAnsi="Times New Roman" w:cs="Times New Roman"/>
          <w:color w:val="000000"/>
          <w:sz w:val="28"/>
          <w:szCs w:val="28"/>
        </w:rPr>
      </w:pPr>
      <w:r w:rsidRPr="00163451">
        <w:rPr>
          <w:rFonts w:ascii="Times New Roman" w:hAnsi="Times New Roman" w:cs="Times New Roman"/>
          <w:color w:val="000000"/>
          <w:sz w:val="28"/>
          <w:szCs w:val="28"/>
        </w:rPr>
        <w:t>До недавнего времени в основном нормативном документе, регулирующем имущественные и связанные с ними личные неимущественные отношения, практически не регламентировались вопросы интеллектуальной собственности. В частности, можно назвать лишь статью 8 ГК РФ, в которой отмечалось, что гражданские права и обязанности юридических лиц и граждан возникают по объектам интеллектуальной собственности в результате создания произведений науки, литературы, искусства, изобретений и иных результатов интеллектуальной деятельности</w:t>
      </w:r>
      <w:r w:rsidR="007E7E71">
        <w:rPr>
          <w:rFonts w:ascii="Times New Roman" w:hAnsi="Times New Roman" w:cs="Times New Roman"/>
          <w:color w:val="000000"/>
          <w:sz w:val="28"/>
          <w:szCs w:val="28"/>
        </w:rPr>
        <w:t xml:space="preserve">. </w:t>
      </w:r>
    </w:p>
    <w:p w:rsidR="00D444A3" w:rsidRPr="00163451" w:rsidRDefault="007E7E71" w:rsidP="00EF7845">
      <w:pPr>
        <w:spacing w:after="0" w:line="360" w:lineRule="auto"/>
        <w:ind w:firstLine="709"/>
        <w:jc w:val="both"/>
        <w:rPr>
          <w:rFonts w:ascii="Times New Roman" w:hAnsi="Times New Roman" w:cs="Times New Roman"/>
          <w:color w:val="000000"/>
          <w:sz w:val="28"/>
          <w:szCs w:val="28"/>
        </w:rPr>
      </w:pPr>
      <w:r w:rsidRPr="007E7E71">
        <w:rPr>
          <w:rFonts w:ascii="Times New Roman" w:hAnsi="Times New Roman" w:cs="Times New Roman"/>
          <w:color w:val="000000"/>
          <w:sz w:val="28"/>
          <w:szCs w:val="28"/>
        </w:rPr>
        <w:t>20 сентября 2006 г. Государственная Дума Российской Федерации приняла в первом чтении законопроект "О введении в действие части чет</w:t>
      </w:r>
      <w:r>
        <w:rPr>
          <w:rFonts w:ascii="Times New Roman" w:hAnsi="Times New Roman" w:cs="Times New Roman"/>
          <w:color w:val="000000"/>
          <w:sz w:val="28"/>
          <w:szCs w:val="28"/>
        </w:rPr>
        <w:t>вертой Гражданского кодекса РФ"</w:t>
      </w:r>
      <w:r w:rsidR="00AA1DE1" w:rsidRPr="00163451">
        <w:rPr>
          <w:rFonts w:ascii="Times New Roman" w:hAnsi="Times New Roman" w:cs="Times New Roman"/>
          <w:color w:val="000000"/>
          <w:sz w:val="28"/>
          <w:szCs w:val="28"/>
        </w:rPr>
        <w:t>. Однако не стоит отрицать факта, что существует ряд пробелов в</w:t>
      </w:r>
      <w:r>
        <w:rPr>
          <w:rFonts w:ascii="Times New Roman" w:hAnsi="Times New Roman" w:cs="Times New Roman"/>
          <w:color w:val="000000"/>
          <w:sz w:val="28"/>
          <w:szCs w:val="28"/>
        </w:rPr>
        <w:t xml:space="preserve"> действующем</w:t>
      </w:r>
      <w:r w:rsidR="00AA1DE1" w:rsidRPr="00163451">
        <w:rPr>
          <w:rFonts w:ascii="Times New Roman" w:hAnsi="Times New Roman" w:cs="Times New Roman"/>
          <w:color w:val="000000"/>
          <w:sz w:val="28"/>
          <w:szCs w:val="28"/>
        </w:rPr>
        <w:t xml:space="preserve"> </w:t>
      </w:r>
      <w:r w:rsidR="00D444A3" w:rsidRPr="00163451">
        <w:rPr>
          <w:rFonts w:ascii="Times New Roman" w:hAnsi="Times New Roman" w:cs="Times New Roman"/>
          <w:color w:val="000000"/>
          <w:sz w:val="28"/>
          <w:szCs w:val="28"/>
        </w:rPr>
        <w:t>законодательстве</w:t>
      </w:r>
      <w:r w:rsidR="00AA1DE1" w:rsidRPr="00163451">
        <w:rPr>
          <w:rFonts w:ascii="Times New Roman" w:hAnsi="Times New Roman" w:cs="Times New Roman"/>
          <w:color w:val="000000"/>
          <w:sz w:val="28"/>
          <w:szCs w:val="28"/>
        </w:rPr>
        <w:t xml:space="preserve">, которые необходимо </w:t>
      </w:r>
      <w:r w:rsidR="00D444A3" w:rsidRPr="00163451">
        <w:rPr>
          <w:rFonts w:ascii="Times New Roman" w:hAnsi="Times New Roman" w:cs="Times New Roman"/>
          <w:color w:val="000000"/>
          <w:sz w:val="28"/>
          <w:szCs w:val="28"/>
        </w:rPr>
        <w:t>урегулировать</w:t>
      </w:r>
      <w:r w:rsidR="00AA1DE1" w:rsidRPr="00163451">
        <w:rPr>
          <w:rFonts w:ascii="Times New Roman" w:hAnsi="Times New Roman" w:cs="Times New Roman"/>
          <w:color w:val="000000"/>
          <w:sz w:val="28"/>
          <w:szCs w:val="28"/>
        </w:rPr>
        <w:t xml:space="preserve">, во </w:t>
      </w:r>
      <w:r w:rsidR="00D444A3" w:rsidRPr="00163451">
        <w:rPr>
          <w:rFonts w:ascii="Times New Roman" w:hAnsi="Times New Roman" w:cs="Times New Roman"/>
          <w:color w:val="000000"/>
          <w:sz w:val="28"/>
          <w:szCs w:val="28"/>
        </w:rPr>
        <w:t>избежание</w:t>
      </w:r>
      <w:r w:rsidR="00AA1DE1" w:rsidRPr="00163451">
        <w:rPr>
          <w:rFonts w:ascii="Times New Roman" w:hAnsi="Times New Roman" w:cs="Times New Roman"/>
          <w:color w:val="000000"/>
          <w:sz w:val="28"/>
          <w:szCs w:val="28"/>
        </w:rPr>
        <w:t xml:space="preserve"> не верных толкований понятий , прав и обязанностей в области защиты авторских прав. Следовательно, многое предстоит доработать законодателям. Остается надеяться что в результате данной части гражданского кодекса будет уделено внимание для решения значительных задач трудностями</w:t>
      </w:r>
      <w:r w:rsidR="00D444A3" w:rsidRPr="00163451">
        <w:rPr>
          <w:rFonts w:ascii="Times New Roman" w:hAnsi="Times New Roman" w:cs="Times New Roman"/>
          <w:color w:val="000000"/>
          <w:sz w:val="28"/>
          <w:szCs w:val="28"/>
        </w:rPr>
        <w:t>,</w:t>
      </w:r>
      <w:r w:rsidR="00AA1DE1" w:rsidRPr="00163451">
        <w:rPr>
          <w:rFonts w:ascii="Times New Roman" w:hAnsi="Times New Roman" w:cs="Times New Roman"/>
          <w:color w:val="000000"/>
          <w:sz w:val="28"/>
          <w:szCs w:val="28"/>
        </w:rPr>
        <w:t xml:space="preserve"> которые у нас есть в стране. Закон об Авторском праве очень правомерный,</w:t>
      </w:r>
      <w:r w:rsidR="00D444A3" w:rsidRPr="00163451">
        <w:rPr>
          <w:rFonts w:ascii="Times New Roman" w:hAnsi="Times New Roman" w:cs="Times New Roman"/>
          <w:color w:val="000000"/>
          <w:sz w:val="28"/>
          <w:szCs w:val="28"/>
        </w:rPr>
        <w:t xml:space="preserve"> </w:t>
      </w:r>
      <w:r w:rsidR="00AA1DE1" w:rsidRPr="00163451">
        <w:rPr>
          <w:rFonts w:ascii="Times New Roman" w:hAnsi="Times New Roman" w:cs="Times New Roman"/>
          <w:color w:val="000000"/>
          <w:sz w:val="28"/>
          <w:szCs w:val="28"/>
        </w:rPr>
        <w:t>правильный и нужный нашей стране закон.</w:t>
      </w:r>
    </w:p>
    <w:p w:rsidR="00D444A3" w:rsidRPr="00163451" w:rsidRDefault="008E4207" w:rsidP="00EF7845">
      <w:pPr>
        <w:spacing w:after="0" w:line="360" w:lineRule="auto"/>
        <w:ind w:firstLine="709"/>
        <w:jc w:val="both"/>
        <w:rPr>
          <w:rFonts w:ascii="Times New Roman" w:hAnsi="Times New Roman" w:cs="Times New Roman"/>
          <w:color w:val="000000"/>
          <w:sz w:val="28"/>
          <w:szCs w:val="28"/>
        </w:rPr>
      </w:pPr>
      <w:r w:rsidRPr="00163451">
        <w:rPr>
          <w:rFonts w:ascii="Times New Roman" w:hAnsi="Times New Roman" w:cs="Times New Roman"/>
          <w:color w:val="000000"/>
          <w:sz w:val="28"/>
          <w:szCs w:val="28"/>
        </w:rPr>
        <w:t>В</w:t>
      </w:r>
      <w:r w:rsidR="00D444A3" w:rsidRPr="00163451">
        <w:rPr>
          <w:rFonts w:ascii="Times New Roman" w:hAnsi="Times New Roman" w:cs="Times New Roman"/>
          <w:color w:val="000000"/>
          <w:sz w:val="28"/>
          <w:szCs w:val="28"/>
        </w:rPr>
        <w:t xml:space="preserve"> </w:t>
      </w:r>
      <w:r w:rsidRPr="00163451">
        <w:rPr>
          <w:rFonts w:ascii="Times New Roman" w:hAnsi="Times New Roman" w:cs="Times New Roman"/>
          <w:color w:val="000000"/>
          <w:sz w:val="28"/>
          <w:szCs w:val="28"/>
        </w:rPr>
        <w:t>работе были</w:t>
      </w:r>
      <w:r w:rsidR="00D444A3" w:rsidRPr="00163451">
        <w:rPr>
          <w:rFonts w:ascii="Times New Roman" w:hAnsi="Times New Roman" w:cs="Times New Roman"/>
          <w:color w:val="000000"/>
          <w:sz w:val="28"/>
          <w:szCs w:val="28"/>
        </w:rPr>
        <w:t xml:space="preserve"> рассмотрены понятия авторского права, особенности его охраны в Российской Федерации, некоторые нюансы в определениях</w:t>
      </w:r>
      <w:r w:rsidRPr="00163451">
        <w:rPr>
          <w:rFonts w:ascii="Times New Roman" w:hAnsi="Times New Roman" w:cs="Times New Roman"/>
          <w:color w:val="000000"/>
          <w:sz w:val="28"/>
          <w:szCs w:val="28"/>
        </w:rPr>
        <w:t>,</w:t>
      </w:r>
      <w:r w:rsidR="00D444A3" w:rsidRPr="00163451">
        <w:rPr>
          <w:rFonts w:ascii="Times New Roman" w:hAnsi="Times New Roman" w:cs="Times New Roman"/>
          <w:color w:val="000000"/>
          <w:sz w:val="28"/>
          <w:szCs w:val="28"/>
        </w:rPr>
        <w:t xml:space="preserve"> как объектов, та</w:t>
      </w:r>
      <w:r w:rsidR="007E7E71">
        <w:rPr>
          <w:rFonts w:ascii="Times New Roman" w:hAnsi="Times New Roman" w:cs="Times New Roman"/>
          <w:color w:val="000000"/>
          <w:sz w:val="28"/>
          <w:szCs w:val="28"/>
        </w:rPr>
        <w:t>к и субъектов авторского права.</w:t>
      </w:r>
      <w:r w:rsidR="00EF7845" w:rsidRPr="00EF7845">
        <w:t xml:space="preserve"> </w:t>
      </w:r>
      <w:r w:rsidR="00EF7845" w:rsidRPr="00EF7845">
        <w:rPr>
          <w:rFonts w:ascii="Times New Roman" w:hAnsi="Times New Roman" w:cs="Times New Roman"/>
          <w:color w:val="000000"/>
          <w:sz w:val="28"/>
          <w:szCs w:val="28"/>
        </w:rPr>
        <w:t>Подводя итог вышесказанному,</w:t>
      </w:r>
      <w:r w:rsidR="00382F8A">
        <w:rPr>
          <w:rFonts w:ascii="Times New Roman" w:hAnsi="Times New Roman" w:cs="Times New Roman"/>
          <w:color w:val="000000"/>
          <w:sz w:val="28"/>
          <w:szCs w:val="28"/>
        </w:rPr>
        <w:t xml:space="preserve"> можно добавить одно: безусловно</w:t>
      </w:r>
      <w:r w:rsidR="00D444A3" w:rsidRPr="00163451">
        <w:rPr>
          <w:rFonts w:ascii="Times New Roman" w:hAnsi="Times New Roman" w:cs="Times New Roman"/>
          <w:color w:val="000000"/>
          <w:sz w:val="28"/>
          <w:szCs w:val="28"/>
        </w:rPr>
        <w:t xml:space="preserve">, в каждом законодательстве есть </w:t>
      </w:r>
      <w:r w:rsidRPr="00163451">
        <w:rPr>
          <w:rFonts w:ascii="Times New Roman" w:hAnsi="Times New Roman" w:cs="Times New Roman"/>
          <w:color w:val="000000"/>
          <w:sz w:val="28"/>
          <w:szCs w:val="28"/>
        </w:rPr>
        <w:t>определенные несовершенства</w:t>
      </w:r>
      <w:r w:rsidR="00D444A3" w:rsidRPr="00163451">
        <w:rPr>
          <w:rFonts w:ascii="Times New Roman" w:hAnsi="Times New Roman" w:cs="Times New Roman"/>
          <w:color w:val="000000"/>
          <w:sz w:val="28"/>
          <w:szCs w:val="28"/>
        </w:rPr>
        <w:t xml:space="preserve">, </w:t>
      </w:r>
      <w:r w:rsidRPr="00163451">
        <w:rPr>
          <w:rFonts w:ascii="Times New Roman" w:hAnsi="Times New Roman" w:cs="Times New Roman"/>
          <w:color w:val="000000"/>
          <w:sz w:val="28"/>
          <w:szCs w:val="28"/>
        </w:rPr>
        <w:t>пробелы</w:t>
      </w:r>
      <w:r w:rsidR="00382F8A">
        <w:rPr>
          <w:rFonts w:ascii="Times New Roman" w:hAnsi="Times New Roman" w:cs="Times New Roman"/>
          <w:color w:val="000000"/>
          <w:sz w:val="28"/>
          <w:szCs w:val="28"/>
        </w:rPr>
        <w:t>. Однако,</w:t>
      </w:r>
      <w:r w:rsidRPr="00163451">
        <w:rPr>
          <w:rFonts w:ascii="Times New Roman" w:hAnsi="Times New Roman" w:cs="Times New Roman"/>
          <w:color w:val="000000"/>
          <w:sz w:val="28"/>
          <w:szCs w:val="28"/>
        </w:rPr>
        <w:t xml:space="preserve"> хотелось бы н</w:t>
      </w:r>
      <w:r w:rsidR="00D444A3" w:rsidRPr="00163451">
        <w:rPr>
          <w:rFonts w:ascii="Times New Roman" w:hAnsi="Times New Roman" w:cs="Times New Roman"/>
          <w:color w:val="000000"/>
          <w:sz w:val="28"/>
          <w:szCs w:val="28"/>
        </w:rPr>
        <w:t xml:space="preserve">адеяться, </w:t>
      </w:r>
      <w:r w:rsidRPr="00163451">
        <w:rPr>
          <w:rFonts w:ascii="Times New Roman" w:hAnsi="Times New Roman" w:cs="Times New Roman"/>
          <w:color w:val="000000"/>
          <w:sz w:val="28"/>
          <w:szCs w:val="28"/>
        </w:rPr>
        <w:t xml:space="preserve">на осуществление </w:t>
      </w:r>
      <w:r w:rsidR="00382F8A">
        <w:rPr>
          <w:rFonts w:ascii="Times New Roman" w:hAnsi="Times New Roman" w:cs="Times New Roman"/>
          <w:color w:val="000000"/>
          <w:sz w:val="28"/>
          <w:szCs w:val="28"/>
        </w:rPr>
        <w:t xml:space="preserve">и </w:t>
      </w:r>
      <w:r w:rsidRPr="00163451">
        <w:rPr>
          <w:rFonts w:ascii="Times New Roman" w:hAnsi="Times New Roman" w:cs="Times New Roman"/>
          <w:color w:val="000000"/>
          <w:sz w:val="28"/>
          <w:szCs w:val="28"/>
        </w:rPr>
        <w:t>рациональное изменение</w:t>
      </w:r>
      <w:r w:rsidR="00382F8A">
        <w:rPr>
          <w:rFonts w:ascii="Times New Roman" w:hAnsi="Times New Roman" w:cs="Times New Roman"/>
          <w:color w:val="000000"/>
          <w:sz w:val="28"/>
          <w:szCs w:val="28"/>
        </w:rPr>
        <w:t xml:space="preserve"> законодательства об авторских правах и их защите,</w:t>
      </w:r>
      <w:r w:rsidRPr="00163451">
        <w:rPr>
          <w:rFonts w:ascii="Times New Roman" w:hAnsi="Times New Roman" w:cs="Times New Roman"/>
          <w:color w:val="000000"/>
          <w:sz w:val="28"/>
          <w:szCs w:val="28"/>
        </w:rPr>
        <w:t xml:space="preserve"> внесение поправок и дополнений, раскрывающий смысл понятий, для дальнейшего </w:t>
      </w:r>
      <w:r w:rsidRPr="00382F8A">
        <w:rPr>
          <w:rFonts w:ascii="Times New Roman" w:hAnsi="Times New Roman" w:cs="Times New Roman"/>
          <w:color w:val="000000"/>
          <w:sz w:val="28"/>
          <w:szCs w:val="28"/>
          <w:u w:val="single"/>
        </w:rPr>
        <w:t>единого</w:t>
      </w:r>
      <w:r w:rsidRPr="00163451">
        <w:rPr>
          <w:rFonts w:ascii="Times New Roman" w:hAnsi="Times New Roman" w:cs="Times New Roman"/>
          <w:color w:val="000000"/>
          <w:sz w:val="28"/>
          <w:szCs w:val="28"/>
        </w:rPr>
        <w:t xml:space="preserve"> соблюдения и исполнения  правовых норм об авторском праве на литературные произведения в частности</w:t>
      </w:r>
      <w:r w:rsidR="00D444A3" w:rsidRPr="00163451">
        <w:rPr>
          <w:rFonts w:ascii="Times New Roman" w:hAnsi="Times New Roman" w:cs="Times New Roman"/>
          <w:color w:val="000000"/>
          <w:sz w:val="28"/>
          <w:szCs w:val="28"/>
        </w:rPr>
        <w:t xml:space="preserve">. </w:t>
      </w:r>
      <w:r w:rsidRPr="00163451">
        <w:rPr>
          <w:rFonts w:ascii="Times New Roman" w:hAnsi="Times New Roman" w:cs="Times New Roman"/>
          <w:color w:val="000000"/>
          <w:sz w:val="28"/>
          <w:szCs w:val="28"/>
        </w:rPr>
        <w:t>Также имеют</w:t>
      </w:r>
      <w:r w:rsidR="007E7E71">
        <w:rPr>
          <w:rFonts w:ascii="Times New Roman" w:hAnsi="Times New Roman" w:cs="Times New Roman"/>
          <w:color w:val="000000"/>
          <w:sz w:val="28"/>
          <w:szCs w:val="28"/>
        </w:rPr>
        <w:t xml:space="preserve"> </w:t>
      </w:r>
      <w:r w:rsidRPr="00163451">
        <w:rPr>
          <w:rFonts w:ascii="Times New Roman" w:hAnsi="Times New Roman" w:cs="Times New Roman"/>
          <w:color w:val="000000"/>
          <w:sz w:val="28"/>
          <w:szCs w:val="28"/>
        </w:rPr>
        <w:t>и место быть проблемы, возникающие</w:t>
      </w:r>
      <w:r w:rsidR="00D444A3" w:rsidRPr="00163451">
        <w:rPr>
          <w:rFonts w:ascii="Times New Roman" w:hAnsi="Times New Roman" w:cs="Times New Roman"/>
          <w:color w:val="000000"/>
          <w:sz w:val="28"/>
          <w:szCs w:val="28"/>
        </w:rPr>
        <w:t xml:space="preserve"> с применением законодательства, о чем свидетельствует скудная и противоречивая судебная практика. Поэтому важнейшей задачей является совершенствование не столько законодательства, сколько судебной системы. Добиться быстрого, объективного, беспристрастного, законного судебного разрешения возникающих конфликтов можно было бы за счет специализации судей и юридических служб. Необходимо также решить вопросы компенсации за время, потраченное правообладателями в судах на защиту своих прав, оплаты труда их представителей. Такой подход позволит наладить эффективную работу, обеспечить не простое декларирование, а подлинную реализацию авторских прав.</w:t>
      </w:r>
    </w:p>
    <w:p w:rsidR="007E7E71" w:rsidRDefault="007E7E71" w:rsidP="008E4207">
      <w:pPr>
        <w:spacing w:after="0" w:line="360" w:lineRule="auto"/>
        <w:jc w:val="center"/>
        <w:rPr>
          <w:rFonts w:ascii="Times New Roman" w:hAnsi="Times New Roman" w:cs="Times New Roman"/>
          <w:b/>
          <w:sz w:val="28"/>
          <w:szCs w:val="28"/>
        </w:rPr>
      </w:pPr>
    </w:p>
    <w:p w:rsidR="007E7E71" w:rsidRDefault="007E7E71" w:rsidP="008E4207">
      <w:pPr>
        <w:spacing w:after="0" w:line="360" w:lineRule="auto"/>
        <w:jc w:val="center"/>
        <w:rPr>
          <w:rFonts w:ascii="Times New Roman" w:hAnsi="Times New Roman" w:cs="Times New Roman"/>
          <w:b/>
          <w:sz w:val="28"/>
          <w:szCs w:val="28"/>
        </w:rPr>
      </w:pPr>
    </w:p>
    <w:p w:rsidR="007E7E71" w:rsidRDefault="007E7E71" w:rsidP="008E4207">
      <w:pPr>
        <w:spacing w:after="0" w:line="360" w:lineRule="auto"/>
        <w:jc w:val="center"/>
        <w:rPr>
          <w:rFonts w:ascii="Times New Roman" w:hAnsi="Times New Roman" w:cs="Times New Roman"/>
          <w:b/>
          <w:sz w:val="28"/>
          <w:szCs w:val="28"/>
        </w:rPr>
      </w:pPr>
    </w:p>
    <w:p w:rsidR="007E7E71" w:rsidRDefault="007E7E71" w:rsidP="008E4207">
      <w:pPr>
        <w:spacing w:after="0" w:line="360" w:lineRule="auto"/>
        <w:jc w:val="center"/>
        <w:rPr>
          <w:rFonts w:ascii="Times New Roman" w:hAnsi="Times New Roman" w:cs="Times New Roman"/>
          <w:b/>
          <w:sz w:val="28"/>
          <w:szCs w:val="28"/>
        </w:rPr>
      </w:pPr>
    </w:p>
    <w:p w:rsidR="007E7E71" w:rsidRDefault="007E7E71" w:rsidP="008E4207">
      <w:pPr>
        <w:spacing w:after="0" w:line="360" w:lineRule="auto"/>
        <w:jc w:val="center"/>
        <w:rPr>
          <w:rFonts w:ascii="Times New Roman" w:hAnsi="Times New Roman" w:cs="Times New Roman"/>
          <w:b/>
          <w:sz w:val="28"/>
          <w:szCs w:val="28"/>
        </w:rPr>
      </w:pPr>
    </w:p>
    <w:p w:rsidR="007E7E71" w:rsidRDefault="007E7E71" w:rsidP="008E4207">
      <w:pPr>
        <w:spacing w:after="0" w:line="360" w:lineRule="auto"/>
        <w:jc w:val="center"/>
        <w:rPr>
          <w:rFonts w:ascii="Times New Roman" w:hAnsi="Times New Roman" w:cs="Times New Roman"/>
          <w:b/>
          <w:sz w:val="28"/>
          <w:szCs w:val="28"/>
        </w:rPr>
      </w:pPr>
    </w:p>
    <w:p w:rsidR="007E7E71" w:rsidRDefault="007E7E71" w:rsidP="008E4207">
      <w:pPr>
        <w:spacing w:after="0" w:line="360" w:lineRule="auto"/>
        <w:jc w:val="center"/>
        <w:rPr>
          <w:rFonts w:ascii="Times New Roman" w:hAnsi="Times New Roman" w:cs="Times New Roman"/>
          <w:b/>
          <w:sz w:val="28"/>
          <w:szCs w:val="28"/>
        </w:rPr>
      </w:pPr>
    </w:p>
    <w:p w:rsidR="007E7E71" w:rsidRDefault="007E7E71" w:rsidP="008E4207">
      <w:pPr>
        <w:spacing w:after="0" w:line="360" w:lineRule="auto"/>
        <w:jc w:val="center"/>
        <w:rPr>
          <w:rFonts w:ascii="Times New Roman" w:hAnsi="Times New Roman" w:cs="Times New Roman"/>
          <w:b/>
          <w:sz w:val="28"/>
          <w:szCs w:val="28"/>
        </w:rPr>
      </w:pPr>
    </w:p>
    <w:p w:rsidR="007E7E71" w:rsidRDefault="007E7E71" w:rsidP="008E4207">
      <w:pPr>
        <w:spacing w:after="0" w:line="360" w:lineRule="auto"/>
        <w:jc w:val="center"/>
        <w:rPr>
          <w:rFonts w:ascii="Times New Roman" w:hAnsi="Times New Roman" w:cs="Times New Roman"/>
          <w:b/>
          <w:sz w:val="28"/>
          <w:szCs w:val="28"/>
        </w:rPr>
      </w:pPr>
    </w:p>
    <w:p w:rsidR="007E7E71" w:rsidRDefault="007E7E71" w:rsidP="008E4207">
      <w:pPr>
        <w:spacing w:after="0" w:line="360" w:lineRule="auto"/>
        <w:jc w:val="center"/>
        <w:rPr>
          <w:rFonts w:ascii="Times New Roman" w:hAnsi="Times New Roman" w:cs="Times New Roman"/>
          <w:b/>
          <w:sz w:val="28"/>
          <w:szCs w:val="28"/>
        </w:rPr>
      </w:pPr>
    </w:p>
    <w:p w:rsidR="007E7E71" w:rsidRDefault="007E7E71" w:rsidP="008E4207">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br w:type="page"/>
      </w:r>
    </w:p>
    <w:p w:rsidR="00EA57F3" w:rsidRPr="008E4207" w:rsidRDefault="00982F2E" w:rsidP="008E4207">
      <w:pPr>
        <w:spacing w:after="0" w:line="360" w:lineRule="auto"/>
        <w:jc w:val="center"/>
        <w:rPr>
          <w:sz w:val="28"/>
          <w:szCs w:val="28"/>
        </w:rPr>
      </w:pPr>
      <w:r w:rsidRPr="00F56956">
        <w:rPr>
          <w:rFonts w:ascii="Times New Roman" w:hAnsi="Times New Roman" w:cs="Times New Roman"/>
          <w:b/>
          <w:sz w:val="28"/>
          <w:szCs w:val="28"/>
        </w:rPr>
        <w:t>Список литературы</w:t>
      </w:r>
    </w:p>
    <w:p w:rsidR="00461FEF" w:rsidRDefault="00461FEF" w:rsidP="00461FEF">
      <w:pPr>
        <w:pStyle w:val="a8"/>
        <w:numPr>
          <w:ilvl w:val="0"/>
          <w:numId w:val="6"/>
        </w:numPr>
        <w:spacing w:after="0" w:line="360" w:lineRule="auto"/>
        <w:jc w:val="both"/>
        <w:rPr>
          <w:rFonts w:ascii="Times New Roman" w:hAnsi="Times New Roman" w:cs="Times New Roman"/>
          <w:sz w:val="28"/>
          <w:szCs w:val="28"/>
        </w:rPr>
      </w:pPr>
      <w:r w:rsidRPr="00461FEF">
        <w:rPr>
          <w:rFonts w:ascii="Times New Roman" w:hAnsi="Times New Roman" w:cs="Times New Roman"/>
          <w:sz w:val="28"/>
          <w:szCs w:val="28"/>
        </w:rPr>
        <w:t xml:space="preserve"> "Конституция Российской Федерации"(принята всенародным голосованием 12.12.1993)</w:t>
      </w:r>
      <w:r>
        <w:rPr>
          <w:rFonts w:ascii="Times New Roman" w:hAnsi="Times New Roman" w:cs="Times New Roman"/>
          <w:sz w:val="28"/>
          <w:szCs w:val="28"/>
        </w:rPr>
        <w:t xml:space="preserve"> </w:t>
      </w:r>
      <w:r w:rsidRPr="00461FEF">
        <w:rPr>
          <w:rFonts w:ascii="Times New Roman" w:hAnsi="Times New Roman" w:cs="Times New Roman"/>
          <w:sz w:val="28"/>
          <w:szCs w:val="28"/>
        </w:rPr>
        <w:t>(с учетом поправок, внесенных Законами РФ о поправках к Конституции РФ от 30.12.2008 N 6-ФКЗ, от 30.12.2008 N 7-ФКЗ, от 05.02.2014 N 2-ФКЗ, от 21.07.2014 N 11-ФКЗ)</w:t>
      </w:r>
    </w:p>
    <w:p w:rsidR="00401FD2" w:rsidRPr="00401FD2" w:rsidRDefault="00461FEF" w:rsidP="00401FD2">
      <w:pPr>
        <w:pStyle w:val="a8"/>
        <w:numPr>
          <w:ilvl w:val="0"/>
          <w:numId w:val="6"/>
        </w:numPr>
        <w:spacing w:after="0" w:line="360" w:lineRule="auto"/>
        <w:jc w:val="both"/>
        <w:rPr>
          <w:rFonts w:ascii="Times New Roman" w:hAnsi="Times New Roman" w:cs="Times New Roman"/>
          <w:sz w:val="28"/>
          <w:szCs w:val="28"/>
        </w:rPr>
      </w:pPr>
      <w:r w:rsidRPr="00461FEF">
        <w:rPr>
          <w:rFonts w:ascii="Times New Roman" w:hAnsi="Times New Roman" w:cs="Times New Roman"/>
          <w:sz w:val="28"/>
          <w:szCs w:val="28"/>
        </w:rPr>
        <w:t xml:space="preserve"> "Гражданский кодекс Российской Федерации (часть первая)" от 30.11.1994 N 51-ФЗ(ред. от 13.07.2015) (с изм. и доп., вступ. в силу с 01.10.2015)</w:t>
      </w:r>
      <w:r w:rsidR="00401FD2" w:rsidRPr="00401FD2">
        <w:rPr>
          <w:sz w:val="28"/>
          <w:szCs w:val="28"/>
        </w:rPr>
        <w:t xml:space="preserve"> </w:t>
      </w:r>
      <w:r w:rsidR="00401FD2" w:rsidRPr="00461FEF">
        <w:rPr>
          <w:rFonts w:ascii="Times New Roman" w:hAnsi="Times New Roman" w:cs="Times New Roman"/>
          <w:sz w:val="28"/>
          <w:szCs w:val="28"/>
        </w:rPr>
        <w:t>(часть четвертая)" от 18.12.2006 N 230-ФЗ (ред. от 13.07.2015)</w:t>
      </w:r>
    </w:p>
    <w:p w:rsidR="00401FD2" w:rsidRPr="00401FD2" w:rsidRDefault="00401FD2" w:rsidP="00401FD2">
      <w:pPr>
        <w:pStyle w:val="a8"/>
        <w:numPr>
          <w:ilvl w:val="0"/>
          <w:numId w:val="6"/>
        </w:numPr>
        <w:spacing w:after="0" w:line="360" w:lineRule="auto"/>
        <w:jc w:val="both"/>
        <w:rPr>
          <w:rFonts w:ascii="Times New Roman" w:hAnsi="Times New Roman" w:cs="Times New Roman"/>
          <w:sz w:val="28"/>
          <w:szCs w:val="28"/>
        </w:rPr>
      </w:pPr>
      <w:r w:rsidRPr="00401FD2">
        <w:rPr>
          <w:rFonts w:ascii="Times New Roman" w:hAnsi="Times New Roman" w:cs="Times New Roman"/>
          <w:sz w:val="28"/>
          <w:szCs w:val="28"/>
        </w:rPr>
        <w:t>"Кодекс Российской Федерации об административных правонарушениях" от 30.12.2001 N 195-ФЗ (ред. от 05.10.2015)</w:t>
      </w:r>
    </w:p>
    <w:p w:rsidR="00401FD2" w:rsidRPr="00401FD2" w:rsidRDefault="00401FD2" w:rsidP="00401FD2">
      <w:pPr>
        <w:pStyle w:val="a8"/>
        <w:numPr>
          <w:ilvl w:val="0"/>
          <w:numId w:val="6"/>
        </w:numPr>
        <w:spacing w:after="0" w:line="360" w:lineRule="auto"/>
        <w:jc w:val="both"/>
        <w:rPr>
          <w:rFonts w:ascii="Times New Roman" w:hAnsi="Times New Roman" w:cs="Times New Roman"/>
          <w:sz w:val="28"/>
          <w:szCs w:val="28"/>
        </w:rPr>
      </w:pPr>
      <w:r w:rsidRPr="00401FD2">
        <w:rPr>
          <w:rFonts w:ascii="Times New Roman" w:hAnsi="Times New Roman" w:cs="Times New Roman"/>
          <w:sz w:val="28"/>
          <w:szCs w:val="28"/>
        </w:rPr>
        <w:t>"Уголовный кодекс Российской Федерации" от 13.06.1996 N 63-ФЗ (ред. от 13.07.2015, с изм. от 16.07.2015) (с изм. и доп., вступ. в силу с 25.07.2015)</w:t>
      </w:r>
    </w:p>
    <w:p w:rsidR="00461FEF" w:rsidRDefault="00461FEF" w:rsidP="00461FEF">
      <w:pPr>
        <w:pStyle w:val="a8"/>
        <w:numPr>
          <w:ilvl w:val="0"/>
          <w:numId w:val="6"/>
        </w:numPr>
        <w:spacing w:after="0" w:line="360" w:lineRule="auto"/>
        <w:jc w:val="both"/>
        <w:rPr>
          <w:rFonts w:ascii="Times New Roman" w:hAnsi="Times New Roman" w:cs="Times New Roman"/>
          <w:sz w:val="28"/>
          <w:szCs w:val="28"/>
        </w:rPr>
      </w:pPr>
      <w:r w:rsidRPr="00461FEF">
        <w:rPr>
          <w:rFonts w:ascii="Times New Roman" w:hAnsi="Times New Roman" w:cs="Times New Roman"/>
          <w:sz w:val="28"/>
          <w:szCs w:val="28"/>
        </w:rPr>
        <w:t>Корзун Н.Л. Основы интеллектуальной собственности. Учебное пособие для практических и лабораторных занятий  студентов специальностей 270500 «Строительство», магистерской программы «Инновационные технологии водоотведения, очистки сточных вод, обработки и утилизации осадков»  (ВВм) / Н.Л. Корзун. — Саратов: Издательство «Вузовское образование», 2014. — (Высшее об</w:t>
      </w:r>
      <w:r>
        <w:rPr>
          <w:rFonts w:ascii="Times New Roman" w:hAnsi="Times New Roman" w:cs="Times New Roman"/>
          <w:sz w:val="28"/>
          <w:szCs w:val="28"/>
        </w:rPr>
        <w:t>разование)</w:t>
      </w:r>
    </w:p>
    <w:p w:rsidR="00461FEF" w:rsidRPr="00401FD2" w:rsidRDefault="00461FEF" w:rsidP="00461FEF">
      <w:pPr>
        <w:pStyle w:val="a8"/>
        <w:numPr>
          <w:ilvl w:val="0"/>
          <w:numId w:val="6"/>
        </w:numPr>
        <w:spacing w:after="0" w:line="360" w:lineRule="auto"/>
        <w:jc w:val="both"/>
        <w:rPr>
          <w:rFonts w:ascii="Times New Roman" w:hAnsi="Times New Roman" w:cs="Times New Roman"/>
          <w:sz w:val="28"/>
          <w:szCs w:val="28"/>
        </w:rPr>
      </w:pPr>
      <w:r w:rsidRPr="00401FD2">
        <w:rPr>
          <w:rFonts w:ascii="Times New Roman" w:hAnsi="Times New Roman" w:cs="Times New Roman"/>
          <w:sz w:val="28"/>
          <w:szCs w:val="28"/>
        </w:rPr>
        <w:t xml:space="preserve"> Прим. автора: на существование данных проблем в гражданском праве указывали такие ученые-правоведы, как Б.С. Антимонов и Е.А. Фл</w:t>
      </w:r>
      <w:r w:rsidR="00401FD2" w:rsidRPr="00401FD2">
        <w:rPr>
          <w:rFonts w:ascii="Times New Roman" w:hAnsi="Times New Roman" w:cs="Times New Roman"/>
          <w:sz w:val="28"/>
          <w:szCs w:val="28"/>
        </w:rPr>
        <w:t>ейшиц</w:t>
      </w:r>
      <w:r w:rsidRPr="00401FD2">
        <w:rPr>
          <w:rFonts w:ascii="Times New Roman" w:hAnsi="Times New Roman" w:cs="Times New Roman"/>
          <w:sz w:val="28"/>
          <w:szCs w:val="28"/>
        </w:rPr>
        <w:t xml:space="preserve">; А.И. Ваксберг; И.А. Грингольц; В.И. Серебровский </w:t>
      </w:r>
    </w:p>
    <w:p w:rsidR="00461FEF" w:rsidRDefault="00461FEF" w:rsidP="00461FEF">
      <w:pPr>
        <w:pStyle w:val="a8"/>
        <w:numPr>
          <w:ilvl w:val="0"/>
          <w:numId w:val="6"/>
        </w:numPr>
        <w:spacing w:after="0" w:line="360" w:lineRule="auto"/>
        <w:jc w:val="both"/>
        <w:rPr>
          <w:rFonts w:ascii="Times New Roman" w:hAnsi="Times New Roman" w:cs="Times New Roman"/>
          <w:sz w:val="28"/>
          <w:szCs w:val="28"/>
        </w:rPr>
      </w:pPr>
      <w:r w:rsidRPr="00461FEF">
        <w:rPr>
          <w:rFonts w:ascii="Times New Roman" w:hAnsi="Times New Roman" w:cs="Times New Roman"/>
          <w:sz w:val="28"/>
          <w:szCs w:val="28"/>
        </w:rPr>
        <w:t xml:space="preserve">Алексеев, С.С. Предмет советского социалистического гражданского права. – Свердловск : Изд-во Свердловск. ун-та, 1959. </w:t>
      </w:r>
    </w:p>
    <w:p w:rsidR="00461FEF" w:rsidRDefault="00461FEF" w:rsidP="00461FEF">
      <w:pPr>
        <w:pStyle w:val="a8"/>
        <w:numPr>
          <w:ilvl w:val="0"/>
          <w:numId w:val="6"/>
        </w:numPr>
        <w:spacing w:after="0" w:line="360" w:lineRule="auto"/>
        <w:jc w:val="both"/>
        <w:rPr>
          <w:rFonts w:ascii="Times New Roman" w:hAnsi="Times New Roman" w:cs="Times New Roman"/>
          <w:sz w:val="28"/>
          <w:szCs w:val="28"/>
        </w:rPr>
      </w:pPr>
      <w:r w:rsidRPr="00461FEF">
        <w:rPr>
          <w:rFonts w:ascii="Times New Roman" w:hAnsi="Times New Roman" w:cs="Times New Roman"/>
          <w:sz w:val="28"/>
          <w:szCs w:val="28"/>
        </w:rPr>
        <w:t>Комментарий к Гражданскому кодексу Российской Федерации части четвертой (постатейный). Правовое регулирование отношений в сфере интеллектуальной собственности. С постатейными материалами и практическими разъяснениями / автор комментариев и составитель А.Б. Бори-сов. – М. : Книжн</w:t>
      </w:r>
      <w:r>
        <w:rPr>
          <w:rFonts w:ascii="Times New Roman" w:hAnsi="Times New Roman" w:cs="Times New Roman"/>
          <w:sz w:val="28"/>
          <w:szCs w:val="28"/>
        </w:rPr>
        <w:t>ый мир, 2007</w:t>
      </w:r>
    </w:p>
    <w:p w:rsidR="00461FEF" w:rsidRDefault="00461FEF" w:rsidP="00461FEF">
      <w:pPr>
        <w:pStyle w:val="a8"/>
        <w:numPr>
          <w:ilvl w:val="0"/>
          <w:numId w:val="6"/>
        </w:numPr>
        <w:spacing w:after="0" w:line="360" w:lineRule="auto"/>
        <w:jc w:val="both"/>
        <w:rPr>
          <w:rFonts w:ascii="Times New Roman" w:hAnsi="Times New Roman" w:cs="Times New Roman"/>
          <w:sz w:val="28"/>
          <w:szCs w:val="28"/>
        </w:rPr>
      </w:pPr>
      <w:r w:rsidRPr="00461FEF">
        <w:rPr>
          <w:rFonts w:ascii="Times New Roman" w:hAnsi="Times New Roman" w:cs="Times New Roman"/>
          <w:sz w:val="28"/>
          <w:szCs w:val="28"/>
        </w:rPr>
        <w:t xml:space="preserve">Камышев, В.Г. Права авторов литературных произведений. – М. : Юрид. лит., 1972. </w:t>
      </w:r>
    </w:p>
    <w:p w:rsidR="00461FEF" w:rsidRDefault="00461FEF" w:rsidP="00461FEF">
      <w:pPr>
        <w:pStyle w:val="a8"/>
        <w:numPr>
          <w:ilvl w:val="0"/>
          <w:numId w:val="6"/>
        </w:numPr>
        <w:spacing w:after="0" w:line="360" w:lineRule="auto"/>
        <w:jc w:val="both"/>
        <w:rPr>
          <w:rFonts w:ascii="Times New Roman" w:hAnsi="Times New Roman" w:cs="Times New Roman"/>
          <w:sz w:val="28"/>
          <w:szCs w:val="28"/>
        </w:rPr>
      </w:pPr>
      <w:r w:rsidRPr="00461FEF">
        <w:rPr>
          <w:rFonts w:ascii="Times New Roman" w:hAnsi="Times New Roman" w:cs="Times New Roman"/>
          <w:sz w:val="28"/>
          <w:szCs w:val="28"/>
        </w:rPr>
        <w:t>Самсонова Л.В.С17    Авторские права на литературные про</w:t>
      </w:r>
      <w:r>
        <w:rPr>
          <w:rFonts w:ascii="Times New Roman" w:hAnsi="Times New Roman" w:cs="Times New Roman"/>
          <w:sz w:val="28"/>
          <w:szCs w:val="28"/>
        </w:rPr>
        <w:t>изведения. – М. : РосНОУ, 2011</w:t>
      </w:r>
    </w:p>
    <w:p w:rsidR="00461FEF" w:rsidRDefault="00461FEF" w:rsidP="00461FEF">
      <w:pPr>
        <w:pStyle w:val="a8"/>
        <w:numPr>
          <w:ilvl w:val="0"/>
          <w:numId w:val="6"/>
        </w:numPr>
        <w:spacing w:after="0" w:line="360" w:lineRule="auto"/>
        <w:jc w:val="both"/>
        <w:rPr>
          <w:rFonts w:ascii="Times New Roman" w:hAnsi="Times New Roman" w:cs="Times New Roman"/>
          <w:sz w:val="28"/>
          <w:szCs w:val="28"/>
        </w:rPr>
      </w:pPr>
      <w:r w:rsidRPr="00461FEF">
        <w:rPr>
          <w:rFonts w:ascii="Times New Roman" w:hAnsi="Times New Roman" w:cs="Times New Roman"/>
          <w:sz w:val="28"/>
          <w:szCs w:val="28"/>
        </w:rPr>
        <w:t>КОММЕНТАРИЙ К ЧАСТИ IV ГК РФ ПРАВОВАЯ ОХРАНА ИНТЕЛЛЕКТУАЛЬНОЙ СОБСТВЕННОСТИ Кайль Александр Никола</w:t>
      </w:r>
      <w:r>
        <w:rPr>
          <w:rFonts w:ascii="Times New Roman" w:hAnsi="Times New Roman" w:cs="Times New Roman"/>
          <w:sz w:val="28"/>
          <w:szCs w:val="28"/>
        </w:rPr>
        <w:t>евич, кандидат юридических наук</w:t>
      </w:r>
    </w:p>
    <w:p w:rsidR="00461FEF" w:rsidRPr="00461FEF" w:rsidRDefault="00461FEF" w:rsidP="00461FEF">
      <w:pPr>
        <w:pStyle w:val="a8"/>
        <w:numPr>
          <w:ilvl w:val="0"/>
          <w:numId w:val="6"/>
        </w:numPr>
        <w:spacing w:after="0" w:line="360" w:lineRule="auto"/>
        <w:jc w:val="both"/>
        <w:rPr>
          <w:rFonts w:ascii="Times New Roman" w:hAnsi="Times New Roman" w:cs="Times New Roman"/>
          <w:sz w:val="28"/>
          <w:szCs w:val="28"/>
        </w:rPr>
      </w:pPr>
      <w:r w:rsidRPr="00461FEF">
        <w:rPr>
          <w:rFonts w:ascii="Times New Roman" w:hAnsi="Times New Roman" w:cs="Times New Roman"/>
          <w:sz w:val="28"/>
          <w:szCs w:val="28"/>
        </w:rPr>
        <w:t>Самсонова, Л.В. Рекомендац</w:t>
      </w:r>
      <w:r>
        <w:rPr>
          <w:rFonts w:ascii="Times New Roman" w:hAnsi="Times New Roman" w:cs="Times New Roman"/>
          <w:sz w:val="28"/>
          <w:szCs w:val="28"/>
        </w:rPr>
        <w:t>ии по совершенствованию правово</w:t>
      </w:r>
      <w:r w:rsidRPr="00461FEF">
        <w:rPr>
          <w:rFonts w:ascii="Times New Roman" w:hAnsi="Times New Roman" w:cs="Times New Roman"/>
          <w:sz w:val="28"/>
          <w:szCs w:val="28"/>
        </w:rPr>
        <w:t>го регулирования авторских прав на литературные произведения в Российской Федерации // Юридические науки. – 2008. – № 4.– С. 84–85</w:t>
      </w:r>
    </w:p>
    <w:p w:rsidR="00AA1DE1" w:rsidRPr="00461FEF" w:rsidRDefault="00AA1DE1" w:rsidP="00461FEF">
      <w:pPr>
        <w:spacing w:after="0" w:line="360" w:lineRule="auto"/>
        <w:jc w:val="both"/>
        <w:rPr>
          <w:rFonts w:ascii="Times New Roman" w:hAnsi="Times New Roman" w:cs="Times New Roman"/>
          <w:sz w:val="24"/>
          <w:szCs w:val="24"/>
        </w:rPr>
      </w:pPr>
      <w:r w:rsidRPr="00461FEF">
        <w:rPr>
          <w:rFonts w:ascii="Times New Roman" w:hAnsi="Times New Roman" w:cs="Times New Roman"/>
          <w:sz w:val="24"/>
          <w:szCs w:val="24"/>
        </w:rPr>
        <w:t xml:space="preserve">Примечание. </w:t>
      </w:r>
      <w:r w:rsidR="00401FD2">
        <w:rPr>
          <w:rFonts w:ascii="Times New Roman" w:hAnsi="Times New Roman" w:cs="Times New Roman"/>
          <w:sz w:val="24"/>
          <w:szCs w:val="24"/>
        </w:rPr>
        <w:t>В</w:t>
      </w:r>
      <w:r w:rsidRPr="00461FEF">
        <w:rPr>
          <w:rFonts w:ascii="Times New Roman" w:hAnsi="Times New Roman" w:cs="Times New Roman"/>
          <w:sz w:val="24"/>
          <w:szCs w:val="24"/>
        </w:rPr>
        <w:t>ышеуказанные источники</w:t>
      </w:r>
      <w:r w:rsidR="00401FD2">
        <w:rPr>
          <w:rFonts w:ascii="Times New Roman" w:hAnsi="Times New Roman" w:cs="Times New Roman"/>
          <w:sz w:val="24"/>
          <w:szCs w:val="24"/>
        </w:rPr>
        <w:t xml:space="preserve">  под номерами 5-10 и №12</w:t>
      </w:r>
      <w:r w:rsidRPr="00461FEF">
        <w:rPr>
          <w:rFonts w:ascii="Times New Roman" w:hAnsi="Times New Roman" w:cs="Times New Roman"/>
          <w:sz w:val="24"/>
          <w:szCs w:val="24"/>
        </w:rPr>
        <w:t xml:space="preserve"> были использованы из научно-образовательного ресурса для решения задач обучения в России и за рубежом Электронно-библиотечная система IPRbooks.</w:t>
      </w:r>
    </w:p>
    <w:sectPr w:rsidR="00AA1DE1" w:rsidRPr="00461FEF">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1D49" w:rsidRDefault="00F71D49" w:rsidP="002940F5">
      <w:pPr>
        <w:spacing w:after="0" w:line="240" w:lineRule="auto"/>
      </w:pPr>
      <w:r>
        <w:separator/>
      </w:r>
    </w:p>
  </w:endnote>
  <w:endnote w:type="continuationSeparator" w:id="0">
    <w:p w:rsidR="00F71D49" w:rsidRDefault="00F71D49" w:rsidP="002940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8051261"/>
      <w:docPartObj>
        <w:docPartGallery w:val="Page Numbers (Bottom of Page)"/>
        <w:docPartUnique/>
      </w:docPartObj>
    </w:sdtPr>
    <w:sdtEndPr/>
    <w:sdtContent>
      <w:p w:rsidR="002940F5" w:rsidRDefault="002940F5">
        <w:pPr>
          <w:pStyle w:val="a6"/>
          <w:jc w:val="center"/>
        </w:pPr>
        <w:r>
          <w:fldChar w:fldCharType="begin"/>
        </w:r>
        <w:r>
          <w:instrText>PAGE   \* MERGEFORMAT</w:instrText>
        </w:r>
        <w:r>
          <w:fldChar w:fldCharType="separate"/>
        </w:r>
        <w:r w:rsidR="00E649CA">
          <w:rPr>
            <w:noProof/>
          </w:rPr>
          <w:t>1</w:t>
        </w:r>
        <w:r>
          <w:fldChar w:fldCharType="end"/>
        </w:r>
      </w:p>
    </w:sdtContent>
  </w:sdt>
  <w:p w:rsidR="002940F5" w:rsidRDefault="002940F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1D49" w:rsidRDefault="00F71D49" w:rsidP="002940F5">
      <w:pPr>
        <w:spacing w:after="0" w:line="240" w:lineRule="auto"/>
      </w:pPr>
      <w:r>
        <w:separator/>
      </w:r>
    </w:p>
  </w:footnote>
  <w:footnote w:type="continuationSeparator" w:id="0">
    <w:p w:rsidR="00F71D49" w:rsidRDefault="00F71D49" w:rsidP="002940F5">
      <w:pPr>
        <w:spacing w:after="0" w:line="240" w:lineRule="auto"/>
      </w:pPr>
      <w:r>
        <w:continuationSeparator/>
      </w:r>
    </w:p>
  </w:footnote>
  <w:footnote w:id="1">
    <w:p w:rsidR="009E04E3" w:rsidRPr="009E04E3" w:rsidRDefault="009E04E3" w:rsidP="009E04E3">
      <w:pPr>
        <w:pStyle w:val="ac"/>
      </w:pPr>
      <w:r>
        <w:rPr>
          <w:rStyle w:val="ae"/>
        </w:rPr>
        <w:footnoteRef/>
      </w:r>
      <w:r>
        <w:t xml:space="preserve"> </w:t>
      </w:r>
      <w:r w:rsidRPr="009E04E3">
        <w:t>"Конституция Российской Федерации"(принята всенародным голосованием 12.12.1993)</w:t>
      </w:r>
    </w:p>
    <w:p w:rsidR="009E04E3" w:rsidRPr="009E04E3" w:rsidRDefault="009E04E3" w:rsidP="009E04E3">
      <w:pPr>
        <w:pStyle w:val="ac"/>
      </w:pPr>
      <w:r w:rsidRPr="009E04E3">
        <w:t>(с учетом поправок, внесенных Законами РФ о поправках к Конституции РФ от 30.12.2008 N 6-ФКЗ, от 30.12.2008 N 7-ФКЗ, от 05.02.2014 N 2-ФКЗ, от 21.07.2014 N 11-ФКЗ)</w:t>
      </w:r>
    </w:p>
    <w:p w:rsidR="009E04E3" w:rsidRDefault="009E04E3">
      <w:pPr>
        <w:pStyle w:val="ac"/>
      </w:pPr>
    </w:p>
  </w:footnote>
  <w:footnote w:id="2">
    <w:p w:rsidR="009E04E3" w:rsidRDefault="009E04E3" w:rsidP="00D77EEF">
      <w:pPr>
        <w:pStyle w:val="ac"/>
      </w:pPr>
      <w:r>
        <w:rPr>
          <w:rStyle w:val="ae"/>
        </w:rPr>
        <w:footnoteRef/>
      </w:r>
      <w:r>
        <w:t xml:space="preserve"> </w:t>
      </w:r>
      <w:r w:rsidR="00D77EEF">
        <w:t>"Гражданский кодекс Российской Федерации (часть первая)" от 30.11.1994 N 51-ФЗ(ред. от 13.07.2015) (с изм. и доп., вступ. в силу с 01.10.2015)</w:t>
      </w:r>
    </w:p>
    <w:p w:rsidR="009E04E3" w:rsidRDefault="009E04E3" w:rsidP="009E04E3">
      <w:pPr>
        <w:pStyle w:val="ac"/>
      </w:pPr>
    </w:p>
  </w:footnote>
  <w:footnote w:id="3">
    <w:p w:rsidR="00872A8D" w:rsidRPr="0002313F" w:rsidRDefault="00872A8D">
      <w:pPr>
        <w:pStyle w:val="ac"/>
        <w:rPr>
          <w:rFonts w:ascii="Times New Roman" w:hAnsi="Times New Roman" w:cs="Times New Roman"/>
          <w:sz w:val="16"/>
          <w:szCs w:val="16"/>
        </w:rPr>
      </w:pPr>
      <w:r w:rsidRPr="0002313F">
        <w:rPr>
          <w:rStyle w:val="ae"/>
          <w:rFonts w:ascii="Times New Roman" w:hAnsi="Times New Roman" w:cs="Times New Roman"/>
          <w:sz w:val="16"/>
          <w:szCs w:val="16"/>
        </w:rPr>
        <w:footnoteRef/>
      </w:r>
      <w:r w:rsidRPr="0002313F">
        <w:rPr>
          <w:rFonts w:ascii="Times New Roman" w:hAnsi="Times New Roman" w:cs="Times New Roman"/>
          <w:sz w:val="16"/>
          <w:szCs w:val="16"/>
        </w:rPr>
        <w:t xml:space="preserve"> </w:t>
      </w:r>
      <w:r w:rsidRPr="0002313F">
        <w:rPr>
          <w:rFonts w:ascii="Times New Roman" w:hAnsi="Times New Roman" w:cs="Times New Roman"/>
          <w:color w:val="333333"/>
          <w:sz w:val="16"/>
          <w:szCs w:val="16"/>
          <w:shd w:val="clear" w:color="auto" w:fill="FFFFFF"/>
        </w:rPr>
        <w:t>Корзун Н.Л.</w:t>
      </w:r>
      <w:r w:rsidR="0002313F" w:rsidRPr="0002313F">
        <w:rPr>
          <w:rFonts w:ascii="Times New Roman" w:hAnsi="Times New Roman" w:cs="Times New Roman"/>
          <w:sz w:val="16"/>
          <w:szCs w:val="16"/>
        </w:rPr>
        <w:t xml:space="preserve"> </w:t>
      </w:r>
      <w:r w:rsidR="0002313F" w:rsidRPr="0002313F">
        <w:rPr>
          <w:rFonts w:ascii="Times New Roman" w:hAnsi="Times New Roman" w:cs="Times New Roman"/>
          <w:color w:val="333333"/>
          <w:sz w:val="16"/>
          <w:szCs w:val="16"/>
          <w:shd w:val="clear" w:color="auto" w:fill="FFFFFF"/>
        </w:rPr>
        <w:t>Основы интеллектуальной собственности. Учебное пособие для практических и лабораторных занятий  студентов специальностей 270500 «Строительство», магистерской программы «Инновационные технологии водоотведения, очистки сточных вод, обработки и утилизации осадков»  (ВВм) / Н.Л. Корзун. — Саратов: Издательство «Вузовское образование», 2014. — (Высшее образование). —6-7 с.</w:t>
      </w:r>
    </w:p>
  </w:footnote>
  <w:footnote w:id="4">
    <w:p w:rsidR="00461FEF" w:rsidRDefault="00461FEF" w:rsidP="00461FEF">
      <w:pPr>
        <w:pStyle w:val="ac"/>
      </w:pPr>
      <w:r>
        <w:rPr>
          <w:rStyle w:val="ae"/>
        </w:rPr>
        <w:footnoteRef/>
      </w:r>
      <w:r>
        <w:t xml:space="preserve"> "Гражданский кодекс Российской Федерации (часть четвертая)" от 18.12.2006 N 230-ФЗ (ред. от 13.07.2015)</w:t>
      </w:r>
    </w:p>
  </w:footnote>
  <w:footnote w:id="5">
    <w:p w:rsidR="00210F0D" w:rsidRDefault="00210F0D">
      <w:pPr>
        <w:pStyle w:val="ac"/>
      </w:pPr>
      <w:r>
        <w:rPr>
          <w:rStyle w:val="ae"/>
        </w:rPr>
        <w:footnoteRef/>
      </w:r>
      <w:r>
        <w:t xml:space="preserve"> </w:t>
      </w:r>
      <w:r w:rsidRPr="00210F0D">
        <w:t>Прим. автора: на существование данных проблем в гражданском праве указывали такие ученые-правоведы, как Б.С. Антимонов и Е.А. Флей-шиц (Антимонов, Б.С, Флейшиц, Е.А. Авторское право. – М. : Госюриз-дат, 1957. – С. 25–46); А.И. Ваксберг (Вак</w:t>
      </w:r>
      <w:r w:rsidR="00EE0FBD">
        <w:t>сберг, А.И. Основные черты изда</w:t>
      </w:r>
      <w:r w:rsidRPr="00210F0D">
        <w:t>тельского договора по советскому гражданскому праву // Ученые записки ВИЮН. – 1955. – Вып. 3. – С. 102); И.А. Грингольц (Грингольц, И.А. Права авторов сценического произведения в СССР. Автореф. дис. ... канд. юрид. наук. – М., 1953. – С. 16–21); В.И. Серебровский (Серебровский, В.И. Вопросы советского авторского права. – М. : Изд-во АН СССР, 1956. – С. 15–30); и др.</w:t>
      </w:r>
    </w:p>
  </w:footnote>
  <w:footnote w:id="6">
    <w:p w:rsidR="00210F0D" w:rsidRDefault="00210F0D">
      <w:pPr>
        <w:pStyle w:val="ac"/>
      </w:pPr>
      <w:r>
        <w:rPr>
          <w:rStyle w:val="ae"/>
        </w:rPr>
        <w:footnoteRef/>
      </w:r>
      <w:r>
        <w:t xml:space="preserve"> </w:t>
      </w:r>
      <w:r w:rsidRPr="00210F0D">
        <w:t xml:space="preserve">Серебровский, В.И. Вопросы советского авторского права. – М. </w:t>
      </w:r>
      <w:r>
        <w:t>: Изд-во АН СССР, 1956. – С. 31-32</w:t>
      </w:r>
    </w:p>
  </w:footnote>
  <w:footnote w:id="7">
    <w:p w:rsidR="00D1730C" w:rsidRDefault="00D1730C">
      <w:pPr>
        <w:pStyle w:val="ac"/>
      </w:pPr>
      <w:r>
        <w:rPr>
          <w:rStyle w:val="ae"/>
        </w:rPr>
        <w:footnoteRef/>
      </w:r>
      <w:r>
        <w:t xml:space="preserve"> </w:t>
      </w:r>
      <w:r w:rsidRPr="00D1730C">
        <w:t>Алексеев, С.С. Предмет совет</w:t>
      </w:r>
      <w:r w:rsidR="00EE0FBD">
        <w:t>ского социалистического граждан</w:t>
      </w:r>
      <w:r w:rsidRPr="00D1730C">
        <w:t>ского права. – Свердловск : Изд-во Свердловск. ун-та, 1959. – С. 81–110</w:t>
      </w:r>
    </w:p>
  </w:footnote>
  <w:footnote w:id="8">
    <w:p w:rsidR="006B5A27" w:rsidRDefault="006B5A27">
      <w:pPr>
        <w:pStyle w:val="ac"/>
      </w:pPr>
      <w:r>
        <w:rPr>
          <w:rStyle w:val="ae"/>
        </w:rPr>
        <w:footnoteRef/>
      </w:r>
      <w:r>
        <w:t xml:space="preserve"> </w:t>
      </w:r>
      <w:r w:rsidRPr="006B5A27">
        <w:t>Комментарий к Гражданскому коде</w:t>
      </w:r>
      <w:r w:rsidR="00EE0FBD">
        <w:t>ксу Российской Федерации ча</w:t>
      </w:r>
      <w:r w:rsidRPr="006B5A27">
        <w:t>сти четвертой (постатейный). Правово</w:t>
      </w:r>
      <w:r w:rsidR="00EE0FBD">
        <w:t>е регулирование отношений в сфе</w:t>
      </w:r>
      <w:r w:rsidRPr="006B5A27">
        <w:t xml:space="preserve">ре интеллектуальной собственности. С </w:t>
      </w:r>
      <w:r w:rsidR="00EE0FBD">
        <w:t>постатейными материалами и прак</w:t>
      </w:r>
      <w:r w:rsidRPr="006B5A27">
        <w:t>тическими разъяснениями / автор комментариев и составитель А.Б. Бори-сов. – М. : Книжный мир, 2007. – С. 51</w:t>
      </w:r>
    </w:p>
  </w:footnote>
  <w:footnote w:id="9">
    <w:p w:rsidR="00EA57F3" w:rsidRDefault="00EA57F3">
      <w:pPr>
        <w:pStyle w:val="ac"/>
      </w:pPr>
      <w:r>
        <w:rPr>
          <w:rStyle w:val="ae"/>
        </w:rPr>
        <w:footnoteRef/>
      </w:r>
      <w:r>
        <w:t xml:space="preserve"> </w:t>
      </w:r>
      <w:r w:rsidRPr="00EA57F3">
        <w:t xml:space="preserve"> Камышев, В.Г. Права авторов литературных произведений. – М. : Юрид. лит., 1972. – С. 18.</w:t>
      </w:r>
    </w:p>
  </w:footnote>
  <w:footnote w:id="10">
    <w:p w:rsidR="00EA57F3" w:rsidRDefault="00EA57F3">
      <w:pPr>
        <w:pStyle w:val="ac"/>
      </w:pPr>
      <w:r>
        <w:rPr>
          <w:rStyle w:val="ae"/>
        </w:rPr>
        <w:footnoteRef/>
      </w:r>
      <w:r>
        <w:t xml:space="preserve"> </w:t>
      </w:r>
      <w:r w:rsidRPr="00EA57F3">
        <w:t>Самсонова Л.В.С17    Авторские права на литературные произведени</w:t>
      </w:r>
      <w:r>
        <w:t>я. – М. : РосНОУ, 2011. – 130- 174 с.</w:t>
      </w:r>
    </w:p>
  </w:footnote>
  <w:footnote w:id="11">
    <w:p w:rsidR="00B33A1C" w:rsidRDefault="00B33A1C" w:rsidP="00B33A1C">
      <w:pPr>
        <w:pStyle w:val="ac"/>
      </w:pPr>
      <w:r>
        <w:rPr>
          <w:rStyle w:val="ae"/>
        </w:rPr>
        <w:footnoteRef/>
      </w:r>
      <w:r>
        <w:t xml:space="preserve"> КОММЕНТАРИЙ К ЧАСТИ IV ГК РФ ПРАВОВАЯ ОХРАНА ИНТЕЛЛЕКТУАЛЬНОЙ СОБСТВЕННОСТИ Кайль Александр Николаевич, кандидат юридических наук.</w:t>
      </w:r>
    </w:p>
  </w:footnote>
  <w:footnote w:id="12">
    <w:p w:rsidR="00461FEF" w:rsidRDefault="00461FEF" w:rsidP="00461FEF">
      <w:pPr>
        <w:pStyle w:val="ac"/>
      </w:pPr>
      <w:r>
        <w:rPr>
          <w:rStyle w:val="ae"/>
        </w:rPr>
        <w:footnoteRef/>
      </w:r>
      <w:r>
        <w:t xml:space="preserve"> "Кодекс Российской Федерации об административных правонарушениях" от 30.12.2001 N 195-ФЗ (ред. от 05.10.2015)</w:t>
      </w:r>
    </w:p>
  </w:footnote>
  <w:footnote w:id="13">
    <w:p w:rsidR="00461FEF" w:rsidRDefault="00461FEF" w:rsidP="00461FEF">
      <w:pPr>
        <w:pStyle w:val="ac"/>
      </w:pPr>
      <w:r>
        <w:rPr>
          <w:rStyle w:val="ae"/>
        </w:rPr>
        <w:footnoteRef/>
      </w:r>
      <w:r>
        <w:t xml:space="preserve"> "Уголовный кодекс Российской Федерации" от 13.06.1996 N 63-ФЗ (ред. от 13.07.2015, с изм. от 16.07.2015) (с изм. и доп., вступ. в силу с 25.07.2015)</w:t>
      </w:r>
    </w:p>
  </w:footnote>
  <w:footnote w:id="14">
    <w:p w:rsidR="00982F2E" w:rsidRDefault="00982F2E">
      <w:pPr>
        <w:pStyle w:val="ac"/>
      </w:pPr>
      <w:r>
        <w:rPr>
          <w:rStyle w:val="ae"/>
        </w:rPr>
        <w:footnoteRef/>
      </w:r>
      <w:r>
        <w:t xml:space="preserve"> </w:t>
      </w:r>
      <w:r w:rsidRPr="00982F2E">
        <w:t>Самсонова, Л.В. Рекомендации по совершенствованию правово-го регулирования авторских прав на лит</w:t>
      </w:r>
      <w:r w:rsidR="000E0421">
        <w:t>ературные произведения в Россий</w:t>
      </w:r>
      <w:r w:rsidRPr="00982F2E">
        <w:t>ской Федерации // Юридические науки. – 2008. – № 4.– С. 84–85</w:t>
      </w:r>
    </w:p>
  </w:footnote>
  <w:footnote w:id="15">
    <w:p w:rsidR="00F56956" w:rsidRDefault="00F56956">
      <w:pPr>
        <w:pStyle w:val="ac"/>
      </w:pPr>
      <w:r>
        <w:rPr>
          <w:rStyle w:val="ae"/>
        </w:rPr>
        <w:footnoteRef/>
      </w:r>
      <w:r>
        <w:t xml:space="preserve"> </w:t>
      </w:r>
      <w:r w:rsidRPr="00F56956">
        <w:t>Самсонова Л.В.С17    Авторские права на литературные произведения. – М. : РосНОУ, 2011.</w:t>
      </w:r>
      <w:r>
        <w:t xml:space="preserve"> 196-211 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623F0"/>
    <w:multiLevelType w:val="hybridMultilevel"/>
    <w:tmpl w:val="35C887F6"/>
    <w:lvl w:ilvl="0" w:tplc="B34AD0FE">
      <w:start w:val="1"/>
      <w:numFmt w:val="decimal"/>
      <w:lvlText w:val="%1."/>
      <w:lvlJc w:val="left"/>
      <w:pPr>
        <w:ind w:left="432" w:hanging="360"/>
      </w:pPr>
      <w:rPr>
        <w:rFonts w:hint="default"/>
      </w:rPr>
    </w:lvl>
    <w:lvl w:ilvl="1" w:tplc="04190019" w:tentative="1">
      <w:start w:val="1"/>
      <w:numFmt w:val="lowerLetter"/>
      <w:lvlText w:val="%2."/>
      <w:lvlJc w:val="left"/>
      <w:pPr>
        <w:ind w:left="1152" w:hanging="360"/>
      </w:pPr>
    </w:lvl>
    <w:lvl w:ilvl="2" w:tplc="0419001B" w:tentative="1">
      <w:start w:val="1"/>
      <w:numFmt w:val="lowerRoman"/>
      <w:lvlText w:val="%3."/>
      <w:lvlJc w:val="right"/>
      <w:pPr>
        <w:ind w:left="1872" w:hanging="180"/>
      </w:pPr>
    </w:lvl>
    <w:lvl w:ilvl="3" w:tplc="0419000F" w:tentative="1">
      <w:start w:val="1"/>
      <w:numFmt w:val="decimal"/>
      <w:lvlText w:val="%4."/>
      <w:lvlJc w:val="left"/>
      <w:pPr>
        <w:ind w:left="2592" w:hanging="360"/>
      </w:pPr>
    </w:lvl>
    <w:lvl w:ilvl="4" w:tplc="04190019" w:tentative="1">
      <w:start w:val="1"/>
      <w:numFmt w:val="lowerLetter"/>
      <w:lvlText w:val="%5."/>
      <w:lvlJc w:val="left"/>
      <w:pPr>
        <w:ind w:left="3312" w:hanging="360"/>
      </w:pPr>
    </w:lvl>
    <w:lvl w:ilvl="5" w:tplc="0419001B" w:tentative="1">
      <w:start w:val="1"/>
      <w:numFmt w:val="lowerRoman"/>
      <w:lvlText w:val="%6."/>
      <w:lvlJc w:val="right"/>
      <w:pPr>
        <w:ind w:left="4032" w:hanging="180"/>
      </w:pPr>
    </w:lvl>
    <w:lvl w:ilvl="6" w:tplc="0419000F" w:tentative="1">
      <w:start w:val="1"/>
      <w:numFmt w:val="decimal"/>
      <w:lvlText w:val="%7."/>
      <w:lvlJc w:val="left"/>
      <w:pPr>
        <w:ind w:left="4752" w:hanging="360"/>
      </w:pPr>
    </w:lvl>
    <w:lvl w:ilvl="7" w:tplc="04190019" w:tentative="1">
      <w:start w:val="1"/>
      <w:numFmt w:val="lowerLetter"/>
      <w:lvlText w:val="%8."/>
      <w:lvlJc w:val="left"/>
      <w:pPr>
        <w:ind w:left="5472" w:hanging="360"/>
      </w:pPr>
    </w:lvl>
    <w:lvl w:ilvl="8" w:tplc="0419001B" w:tentative="1">
      <w:start w:val="1"/>
      <w:numFmt w:val="lowerRoman"/>
      <w:lvlText w:val="%9."/>
      <w:lvlJc w:val="right"/>
      <w:pPr>
        <w:ind w:left="6192" w:hanging="180"/>
      </w:pPr>
    </w:lvl>
  </w:abstractNum>
  <w:abstractNum w:abstractNumId="1">
    <w:nsid w:val="21974D9F"/>
    <w:multiLevelType w:val="multilevel"/>
    <w:tmpl w:val="02B65D6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
    <w:nsid w:val="24DE2334"/>
    <w:multiLevelType w:val="hybridMultilevel"/>
    <w:tmpl w:val="FA02B72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FF42F7C"/>
    <w:multiLevelType w:val="hybridMultilevel"/>
    <w:tmpl w:val="6BFC4130"/>
    <w:lvl w:ilvl="0" w:tplc="43601E58">
      <w:start w:val="1"/>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0CD4260"/>
    <w:multiLevelType w:val="multilevel"/>
    <w:tmpl w:val="18245C48"/>
    <w:lvl w:ilvl="0">
      <w:start w:val="1"/>
      <w:numFmt w:val="decimal"/>
      <w:lvlText w:val="%1"/>
      <w:lvlJc w:val="left"/>
      <w:pPr>
        <w:ind w:left="492" w:hanging="492"/>
      </w:pPr>
      <w:rPr>
        <w:rFonts w:hint="default"/>
      </w:rPr>
    </w:lvl>
    <w:lvl w:ilvl="1">
      <w:start w:val="1"/>
      <w:numFmt w:val="decimal"/>
      <w:lvlText w:val="%1.%2"/>
      <w:lvlJc w:val="left"/>
      <w:pPr>
        <w:ind w:left="852" w:hanging="492"/>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nsid w:val="593E73F3"/>
    <w:multiLevelType w:val="hybridMultilevel"/>
    <w:tmpl w:val="89AC2D56"/>
    <w:lvl w:ilvl="0" w:tplc="4EA809D6">
      <w:start w:val="1"/>
      <w:numFmt w:val="decimal"/>
      <w:lvlText w:val="%1."/>
      <w:lvlJc w:val="left"/>
      <w:pPr>
        <w:ind w:left="1152" w:hanging="360"/>
      </w:pPr>
      <w:rPr>
        <w:rFonts w:hint="default"/>
      </w:rPr>
    </w:lvl>
    <w:lvl w:ilvl="1" w:tplc="04190019" w:tentative="1">
      <w:start w:val="1"/>
      <w:numFmt w:val="lowerLetter"/>
      <w:lvlText w:val="%2."/>
      <w:lvlJc w:val="left"/>
      <w:pPr>
        <w:ind w:left="1872" w:hanging="360"/>
      </w:pPr>
    </w:lvl>
    <w:lvl w:ilvl="2" w:tplc="0419001B" w:tentative="1">
      <w:start w:val="1"/>
      <w:numFmt w:val="lowerRoman"/>
      <w:lvlText w:val="%3."/>
      <w:lvlJc w:val="right"/>
      <w:pPr>
        <w:ind w:left="2592" w:hanging="180"/>
      </w:pPr>
    </w:lvl>
    <w:lvl w:ilvl="3" w:tplc="0419000F" w:tentative="1">
      <w:start w:val="1"/>
      <w:numFmt w:val="decimal"/>
      <w:lvlText w:val="%4."/>
      <w:lvlJc w:val="left"/>
      <w:pPr>
        <w:ind w:left="3312" w:hanging="360"/>
      </w:pPr>
    </w:lvl>
    <w:lvl w:ilvl="4" w:tplc="04190019" w:tentative="1">
      <w:start w:val="1"/>
      <w:numFmt w:val="lowerLetter"/>
      <w:lvlText w:val="%5."/>
      <w:lvlJc w:val="left"/>
      <w:pPr>
        <w:ind w:left="4032" w:hanging="360"/>
      </w:pPr>
    </w:lvl>
    <w:lvl w:ilvl="5" w:tplc="0419001B" w:tentative="1">
      <w:start w:val="1"/>
      <w:numFmt w:val="lowerRoman"/>
      <w:lvlText w:val="%6."/>
      <w:lvlJc w:val="right"/>
      <w:pPr>
        <w:ind w:left="4752" w:hanging="180"/>
      </w:pPr>
    </w:lvl>
    <w:lvl w:ilvl="6" w:tplc="0419000F" w:tentative="1">
      <w:start w:val="1"/>
      <w:numFmt w:val="decimal"/>
      <w:lvlText w:val="%7."/>
      <w:lvlJc w:val="left"/>
      <w:pPr>
        <w:ind w:left="5472" w:hanging="360"/>
      </w:pPr>
    </w:lvl>
    <w:lvl w:ilvl="7" w:tplc="04190019" w:tentative="1">
      <w:start w:val="1"/>
      <w:numFmt w:val="lowerLetter"/>
      <w:lvlText w:val="%8."/>
      <w:lvlJc w:val="left"/>
      <w:pPr>
        <w:ind w:left="6192" w:hanging="360"/>
      </w:pPr>
    </w:lvl>
    <w:lvl w:ilvl="8" w:tplc="0419001B" w:tentative="1">
      <w:start w:val="1"/>
      <w:numFmt w:val="lowerRoman"/>
      <w:lvlText w:val="%9."/>
      <w:lvlJc w:val="right"/>
      <w:pPr>
        <w:ind w:left="6912" w:hanging="180"/>
      </w:pPr>
    </w:lvl>
  </w:abstractNum>
  <w:num w:numId="1">
    <w:abstractNumId w:val="1"/>
  </w:num>
  <w:num w:numId="2">
    <w:abstractNumId w:val="2"/>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BE2"/>
    <w:rsid w:val="0002313F"/>
    <w:rsid w:val="000525A3"/>
    <w:rsid w:val="000E0421"/>
    <w:rsid w:val="00145E2E"/>
    <w:rsid w:val="00163451"/>
    <w:rsid w:val="00180B5D"/>
    <w:rsid w:val="00210F0D"/>
    <w:rsid w:val="002940F5"/>
    <w:rsid w:val="002E502F"/>
    <w:rsid w:val="0032308A"/>
    <w:rsid w:val="00382F8A"/>
    <w:rsid w:val="00401FD2"/>
    <w:rsid w:val="00461FEF"/>
    <w:rsid w:val="004F6F1E"/>
    <w:rsid w:val="0057366E"/>
    <w:rsid w:val="006360DB"/>
    <w:rsid w:val="006B5A27"/>
    <w:rsid w:val="006D5BFB"/>
    <w:rsid w:val="007E7E71"/>
    <w:rsid w:val="00820617"/>
    <w:rsid w:val="00872A8D"/>
    <w:rsid w:val="00895DA2"/>
    <w:rsid w:val="008E4207"/>
    <w:rsid w:val="008F22C3"/>
    <w:rsid w:val="00982F2E"/>
    <w:rsid w:val="009E04E3"/>
    <w:rsid w:val="009F29FD"/>
    <w:rsid w:val="00A8042B"/>
    <w:rsid w:val="00AA1DE1"/>
    <w:rsid w:val="00AA1F77"/>
    <w:rsid w:val="00B33A1C"/>
    <w:rsid w:val="00D1730C"/>
    <w:rsid w:val="00D444A3"/>
    <w:rsid w:val="00D77EEF"/>
    <w:rsid w:val="00E61BA9"/>
    <w:rsid w:val="00E649CA"/>
    <w:rsid w:val="00EA57F3"/>
    <w:rsid w:val="00EB1BE2"/>
    <w:rsid w:val="00EE0FBD"/>
    <w:rsid w:val="00EF07CC"/>
    <w:rsid w:val="00EF7845"/>
    <w:rsid w:val="00F516AD"/>
    <w:rsid w:val="00F56956"/>
    <w:rsid w:val="00F71D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5DA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95DA2"/>
    <w:pPr>
      <w:spacing w:before="100" w:beforeAutospacing="1" w:after="119" w:line="240" w:lineRule="auto"/>
    </w:pPr>
    <w:rPr>
      <w:rFonts w:ascii="Times New Roman" w:eastAsia="Times New Roman" w:hAnsi="Times New Roman" w:cs="Times New Roman"/>
      <w:sz w:val="24"/>
      <w:szCs w:val="24"/>
      <w:lang w:eastAsia="ru-RU"/>
    </w:rPr>
  </w:style>
  <w:style w:type="paragraph" w:customStyle="1" w:styleId="sdfootnote">
    <w:name w:val="sdfootnote"/>
    <w:basedOn w:val="a"/>
    <w:rsid w:val="00895DA2"/>
    <w:pPr>
      <w:spacing w:before="100" w:beforeAutospacing="1" w:after="0" w:line="240" w:lineRule="auto"/>
      <w:ind w:left="284" w:hanging="284"/>
    </w:pPr>
    <w:rPr>
      <w:rFonts w:ascii="Times New Roman" w:eastAsia="Times New Roman" w:hAnsi="Times New Roman" w:cs="Times New Roman"/>
      <w:sz w:val="20"/>
      <w:szCs w:val="20"/>
      <w:lang w:eastAsia="ru-RU"/>
    </w:rPr>
  </w:style>
  <w:style w:type="paragraph" w:styleId="a4">
    <w:name w:val="header"/>
    <w:basedOn w:val="a"/>
    <w:link w:val="a5"/>
    <w:uiPriority w:val="99"/>
    <w:unhideWhenUsed/>
    <w:rsid w:val="002940F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940F5"/>
  </w:style>
  <w:style w:type="paragraph" w:styleId="a6">
    <w:name w:val="footer"/>
    <w:basedOn w:val="a"/>
    <w:link w:val="a7"/>
    <w:uiPriority w:val="99"/>
    <w:unhideWhenUsed/>
    <w:rsid w:val="002940F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940F5"/>
  </w:style>
  <w:style w:type="paragraph" w:styleId="a8">
    <w:name w:val="List Paragraph"/>
    <w:basedOn w:val="a"/>
    <w:uiPriority w:val="34"/>
    <w:qFormat/>
    <w:rsid w:val="00872A8D"/>
    <w:pPr>
      <w:ind w:left="720"/>
      <w:contextualSpacing/>
    </w:pPr>
  </w:style>
  <w:style w:type="paragraph" w:styleId="a9">
    <w:name w:val="endnote text"/>
    <w:basedOn w:val="a"/>
    <w:link w:val="aa"/>
    <w:uiPriority w:val="99"/>
    <w:semiHidden/>
    <w:unhideWhenUsed/>
    <w:rsid w:val="00872A8D"/>
    <w:pPr>
      <w:spacing w:after="0" w:line="240" w:lineRule="auto"/>
    </w:pPr>
    <w:rPr>
      <w:sz w:val="20"/>
      <w:szCs w:val="20"/>
    </w:rPr>
  </w:style>
  <w:style w:type="character" w:customStyle="1" w:styleId="aa">
    <w:name w:val="Текст концевой сноски Знак"/>
    <w:basedOn w:val="a0"/>
    <w:link w:val="a9"/>
    <w:uiPriority w:val="99"/>
    <w:semiHidden/>
    <w:rsid w:val="00872A8D"/>
    <w:rPr>
      <w:sz w:val="20"/>
      <w:szCs w:val="20"/>
    </w:rPr>
  </w:style>
  <w:style w:type="character" w:styleId="ab">
    <w:name w:val="endnote reference"/>
    <w:basedOn w:val="a0"/>
    <w:uiPriority w:val="99"/>
    <w:semiHidden/>
    <w:unhideWhenUsed/>
    <w:rsid w:val="00872A8D"/>
    <w:rPr>
      <w:vertAlign w:val="superscript"/>
    </w:rPr>
  </w:style>
  <w:style w:type="paragraph" w:styleId="ac">
    <w:name w:val="footnote text"/>
    <w:basedOn w:val="a"/>
    <w:link w:val="ad"/>
    <w:uiPriority w:val="99"/>
    <w:semiHidden/>
    <w:unhideWhenUsed/>
    <w:rsid w:val="00872A8D"/>
    <w:pPr>
      <w:spacing w:after="0" w:line="240" w:lineRule="auto"/>
    </w:pPr>
    <w:rPr>
      <w:sz w:val="20"/>
      <w:szCs w:val="20"/>
    </w:rPr>
  </w:style>
  <w:style w:type="character" w:customStyle="1" w:styleId="ad">
    <w:name w:val="Текст сноски Знак"/>
    <w:basedOn w:val="a0"/>
    <w:link w:val="ac"/>
    <w:uiPriority w:val="99"/>
    <w:semiHidden/>
    <w:rsid w:val="00872A8D"/>
    <w:rPr>
      <w:sz w:val="20"/>
      <w:szCs w:val="20"/>
    </w:rPr>
  </w:style>
  <w:style w:type="character" w:styleId="ae">
    <w:name w:val="footnote reference"/>
    <w:basedOn w:val="a0"/>
    <w:uiPriority w:val="99"/>
    <w:semiHidden/>
    <w:unhideWhenUsed/>
    <w:rsid w:val="00872A8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5DA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95DA2"/>
    <w:pPr>
      <w:spacing w:before="100" w:beforeAutospacing="1" w:after="119" w:line="240" w:lineRule="auto"/>
    </w:pPr>
    <w:rPr>
      <w:rFonts w:ascii="Times New Roman" w:eastAsia="Times New Roman" w:hAnsi="Times New Roman" w:cs="Times New Roman"/>
      <w:sz w:val="24"/>
      <w:szCs w:val="24"/>
      <w:lang w:eastAsia="ru-RU"/>
    </w:rPr>
  </w:style>
  <w:style w:type="paragraph" w:customStyle="1" w:styleId="sdfootnote">
    <w:name w:val="sdfootnote"/>
    <w:basedOn w:val="a"/>
    <w:rsid w:val="00895DA2"/>
    <w:pPr>
      <w:spacing w:before="100" w:beforeAutospacing="1" w:after="0" w:line="240" w:lineRule="auto"/>
      <w:ind w:left="284" w:hanging="284"/>
    </w:pPr>
    <w:rPr>
      <w:rFonts w:ascii="Times New Roman" w:eastAsia="Times New Roman" w:hAnsi="Times New Roman" w:cs="Times New Roman"/>
      <w:sz w:val="20"/>
      <w:szCs w:val="20"/>
      <w:lang w:eastAsia="ru-RU"/>
    </w:rPr>
  </w:style>
  <w:style w:type="paragraph" w:styleId="a4">
    <w:name w:val="header"/>
    <w:basedOn w:val="a"/>
    <w:link w:val="a5"/>
    <w:uiPriority w:val="99"/>
    <w:unhideWhenUsed/>
    <w:rsid w:val="002940F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940F5"/>
  </w:style>
  <w:style w:type="paragraph" w:styleId="a6">
    <w:name w:val="footer"/>
    <w:basedOn w:val="a"/>
    <w:link w:val="a7"/>
    <w:uiPriority w:val="99"/>
    <w:unhideWhenUsed/>
    <w:rsid w:val="002940F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940F5"/>
  </w:style>
  <w:style w:type="paragraph" w:styleId="a8">
    <w:name w:val="List Paragraph"/>
    <w:basedOn w:val="a"/>
    <w:uiPriority w:val="34"/>
    <w:qFormat/>
    <w:rsid w:val="00872A8D"/>
    <w:pPr>
      <w:ind w:left="720"/>
      <w:contextualSpacing/>
    </w:pPr>
  </w:style>
  <w:style w:type="paragraph" w:styleId="a9">
    <w:name w:val="endnote text"/>
    <w:basedOn w:val="a"/>
    <w:link w:val="aa"/>
    <w:uiPriority w:val="99"/>
    <w:semiHidden/>
    <w:unhideWhenUsed/>
    <w:rsid w:val="00872A8D"/>
    <w:pPr>
      <w:spacing w:after="0" w:line="240" w:lineRule="auto"/>
    </w:pPr>
    <w:rPr>
      <w:sz w:val="20"/>
      <w:szCs w:val="20"/>
    </w:rPr>
  </w:style>
  <w:style w:type="character" w:customStyle="1" w:styleId="aa">
    <w:name w:val="Текст концевой сноски Знак"/>
    <w:basedOn w:val="a0"/>
    <w:link w:val="a9"/>
    <w:uiPriority w:val="99"/>
    <w:semiHidden/>
    <w:rsid w:val="00872A8D"/>
    <w:rPr>
      <w:sz w:val="20"/>
      <w:szCs w:val="20"/>
    </w:rPr>
  </w:style>
  <w:style w:type="character" w:styleId="ab">
    <w:name w:val="endnote reference"/>
    <w:basedOn w:val="a0"/>
    <w:uiPriority w:val="99"/>
    <w:semiHidden/>
    <w:unhideWhenUsed/>
    <w:rsid w:val="00872A8D"/>
    <w:rPr>
      <w:vertAlign w:val="superscript"/>
    </w:rPr>
  </w:style>
  <w:style w:type="paragraph" w:styleId="ac">
    <w:name w:val="footnote text"/>
    <w:basedOn w:val="a"/>
    <w:link w:val="ad"/>
    <w:uiPriority w:val="99"/>
    <w:semiHidden/>
    <w:unhideWhenUsed/>
    <w:rsid w:val="00872A8D"/>
    <w:pPr>
      <w:spacing w:after="0" w:line="240" w:lineRule="auto"/>
    </w:pPr>
    <w:rPr>
      <w:sz w:val="20"/>
      <w:szCs w:val="20"/>
    </w:rPr>
  </w:style>
  <w:style w:type="character" w:customStyle="1" w:styleId="ad">
    <w:name w:val="Текст сноски Знак"/>
    <w:basedOn w:val="a0"/>
    <w:link w:val="ac"/>
    <w:uiPriority w:val="99"/>
    <w:semiHidden/>
    <w:rsid w:val="00872A8D"/>
    <w:rPr>
      <w:sz w:val="20"/>
      <w:szCs w:val="20"/>
    </w:rPr>
  </w:style>
  <w:style w:type="character" w:styleId="ae">
    <w:name w:val="footnote reference"/>
    <w:basedOn w:val="a0"/>
    <w:uiPriority w:val="99"/>
    <w:semiHidden/>
    <w:unhideWhenUsed/>
    <w:rsid w:val="00872A8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588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E21B9D-8A3B-4B58-A490-E4E6B128C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4832</Words>
  <Characters>27543</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Dmitrij V Stolpovskih</cp:lastModifiedBy>
  <cp:revision>2</cp:revision>
  <dcterms:created xsi:type="dcterms:W3CDTF">2015-10-29T02:53:00Z</dcterms:created>
  <dcterms:modified xsi:type="dcterms:W3CDTF">2015-10-29T02:53:00Z</dcterms:modified>
</cp:coreProperties>
</file>